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eastAsia="zh-CN"/>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eastAsia="zh-CN"/>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20292235" w:rsidR="00E978D0" w:rsidRPr="00B57B36" w:rsidRDefault="003C44B2" w:rsidP="00E978D0">
      <w:pPr>
        <w:pStyle w:val="CETTitle"/>
      </w:pPr>
      <w:r w:rsidRPr="003C44B2">
        <w:t xml:space="preserve">A CFD Simulation Study of </w:t>
      </w:r>
      <w:r w:rsidR="00D6782B">
        <w:t>t</w:t>
      </w:r>
      <w:r w:rsidRPr="003C44B2">
        <w:t xml:space="preserve">he Effect of Thermal Conductivity of </w:t>
      </w:r>
      <w:r w:rsidR="00D6782B">
        <w:t xml:space="preserve">the </w:t>
      </w:r>
      <w:r w:rsidRPr="003C44B2">
        <w:t>Catalyst Bed on Fischer-Tropsch Synthesis</w:t>
      </w:r>
    </w:p>
    <w:p w14:paraId="0488FED2" w14:textId="545C9321" w:rsidR="00B57E6F" w:rsidRPr="00B57B36" w:rsidRDefault="003C44B2" w:rsidP="00B57E6F">
      <w:pPr>
        <w:pStyle w:val="CETAuthors"/>
      </w:pPr>
      <w:r>
        <w:rPr>
          <w:rFonts w:eastAsiaTheme="minorEastAsia" w:hint="eastAsia"/>
          <w:lang w:eastAsia="zh-CN"/>
        </w:rPr>
        <w:t>Jianqi Shen, Xinying Liu</w:t>
      </w:r>
      <w:r w:rsidR="00B57E6F" w:rsidRPr="00B57B36">
        <w:t>*</w:t>
      </w:r>
    </w:p>
    <w:p w14:paraId="6B2D21B3" w14:textId="53D86BA1" w:rsidR="00B57E6F" w:rsidRPr="00FE6866" w:rsidRDefault="00797E21" w:rsidP="00797E21">
      <w:pPr>
        <w:contextualSpacing/>
        <w:rPr>
          <w:noProof/>
          <w:sz w:val="16"/>
        </w:rPr>
      </w:pPr>
      <w:r w:rsidRPr="00FE6866">
        <w:rPr>
          <w:noProof/>
          <w:sz w:val="16"/>
        </w:rPr>
        <w:t>Institute for Development of Energy for African Sustainability (IDEAS)</w:t>
      </w:r>
      <w:r w:rsidRPr="00FE6866">
        <w:rPr>
          <w:rFonts w:hint="eastAsia"/>
          <w:noProof/>
          <w:sz w:val="16"/>
        </w:rPr>
        <w:t>, University of South Africa, Florida</w:t>
      </w:r>
      <w:r w:rsidR="00D6782B">
        <w:rPr>
          <w:noProof/>
          <w:sz w:val="16"/>
        </w:rPr>
        <w:t>,</w:t>
      </w:r>
      <w:r w:rsidRPr="00FE6866">
        <w:rPr>
          <w:rFonts w:hint="eastAsia"/>
          <w:noProof/>
          <w:sz w:val="16"/>
        </w:rPr>
        <w:t xml:space="preserve"> 1710, South Africa</w:t>
      </w:r>
    </w:p>
    <w:p w14:paraId="73F1267A" w14:textId="0A460E0A" w:rsidR="00B57E6F" w:rsidRPr="00B57B36" w:rsidRDefault="00797E21" w:rsidP="00B57E6F">
      <w:pPr>
        <w:pStyle w:val="CETemail"/>
      </w:pPr>
      <w:r w:rsidRPr="00797E21">
        <w:rPr>
          <w:rFonts w:hint="eastAsia"/>
        </w:rPr>
        <w:t>liux@unisa.ac.za</w:t>
      </w:r>
    </w:p>
    <w:p w14:paraId="29914AD0" w14:textId="458AC6EF" w:rsidR="00F06649" w:rsidRPr="008B4800" w:rsidRDefault="005812FE" w:rsidP="00600535">
      <w:pPr>
        <w:pStyle w:val="CETBodytext"/>
        <w:rPr>
          <w:rFonts w:eastAsiaTheme="minorEastAsia"/>
          <w:lang w:val="en-GB" w:eastAsia="zh-CN"/>
        </w:rPr>
      </w:pPr>
      <w:r>
        <w:rPr>
          <w:rFonts w:eastAsiaTheme="minorEastAsia" w:hint="eastAsia"/>
          <w:lang w:val="en-GB" w:eastAsia="zh-CN"/>
        </w:rPr>
        <w:t xml:space="preserve">One of the most </w:t>
      </w:r>
      <w:r w:rsidR="00524F79">
        <w:rPr>
          <w:rFonts w:eastAsiaTheme="minorEastAsia"/>
          <w:lang w:val="en-GB" w:eastAsia="zh-CN"/>
        </w:rPr>
        <w:t>challeng</w:t>
      </w:r>
      <w:r w:rsidR="00256492">
        <w:rPr>
          <w:rFonts w:eastAsiaTheme="minorEastAsia"/>
          <w:lang w:val="en-GB" w:eastAsia="zh-CN"/>
        </w:rPr>
        <w:t>ing</w:t>
      </w:r>
      <w:r>
        <w:rPr>
          <w:rFonts w:eastAsiaTheme="minorEastAsia" w:hint="eastAsia"/>
          <w:lang w:val="en-GB" w:eastAsia="zh-CN"/>
        </w:rPr>
        <w:t xml:space="preserve"> technical barriers for fixed bed Fischer-Tropsch </w:t>
      </w:r>
      <w:r w:rsidR="00F40ED5">
        <w:rPr>
          <w:rFonts w:eastAsiaTheme="minorEastAsia"/>
          <w:lang w:val="en-GB" w:eastAsia="zh-CN"/>
        </w:rPr>
        <w:t xml:space="preserve">(FT) </w:t>
      </w:r>
      <w:r>
        <w:rPr>
          <w:rFonts w:eastAsiaTheme="minorEastAsia" w:hint="eastAsia"/>
          <w:lang w:val="en-GB" w:eastAsia="zh-CN"/>
        </w:rPr>
        <w:t>reactor</w:t>
      </w:r>
      <w:r w:rsidR="00256492">
        <w:rPr>
          <w:rFonts w:eastAsiaTheme="minorEastAsia"/>
          <w:lang w:val="en-GB" w:eastAsia="zh-CN"/>
        </w:rPr>
        <w:t>s</w:t>
      </w:r>
      <w:r>
        <w:rPr>
          <w:rFonts w:eastAsiaTheme="minorEastAsia" w:hint="eastAsia"/>
          <w:lang w:val="en-GB" w:eastAsia="zh-CN"/>
        </w:rPr>
        <w:t xml:space="preserve"> is </w:t>
      </w:r>
      <w:r w:rsidR="00711A47">
        <w:rPr>
          <w:rFonts w:eastAsiaTheme="minorEastAsia" w:hint="eastAsia"/>
          <w:lang w:val="en-GB" w:eastAsia="zh-CN"/>
        </w:rPr>
        <w:t xml:space="preserve">the formation of </w:t>
      </w:r>
      <w:r w:rsidR="00256492">
        <w:rPr>
          <w:rFonts w:eastAsiaTheme="minorEastAsia"/>
          <w:lang w:val="en-GB" w:eastAsia="zh-CN"/>
        </w:rPr>
        <w:t xml:space="preserve">a </w:t>
      </w:r>
      <w:r w:rsidR="00711A47">
        <w:rPr>
          <w:rFonts w:eastAsiaTheme="minorEastAsia" w:hint="eastAsia"/>
          <w:lang w:val="en-GB" w:eastAsia="zh-CN"/>
        </w:rPr>
        <w:t xml:space="preserve">hot spot in </w:t>
      </w:r>
      <w:r w:rsidR="00524F79">
        <w:rPr>
          <w:rFonts w:eastAsiaTheme="minorEastAsia"/>
          <w:lang w:val="en-GB" w:eastAsia="zh-CN"/>
        </w:rPr>
        <w:t xml:space="preserve">the </w:t>
      </w:r>
      <w:r w:rsidR="00711A47">
        <w:rPr>
          <w:rFonts w:eastAsiaTheme="minorEastAsia" w:hint="eastAsia"/>
          <w:lang w:val="en-GB" w:eastAsia="zh-CN"/>
        </w:rPr>
        <w:t xml:space="preserve">catalyst bed </w:t>
      </w:r>
      <w:r w:rsidR="00256492">
        <w:rPr>
          <w:rFonts w:eastAsiaTheme="minorEastAsia"/>
          <w:lang w:val="en-GB" w:eastAsia="zh-CN"/>
        </w:rPr>
        <w:t>because of</w:t>
      </w:r>
      <w:r w:rsidR="00711A47">
        <w:rPr>
          <w:rFonts w:eastAsiaTheme="minorEastAsia" w:hint="eastAsia"/>
          <w:lang w:val="en-GB" w:eastAsia="zh-CN"/>
        </w:rPr>
        <w:t xml:space="preserve"> the </w:t>
      </w:r>
      <w:r w:rsidR="00711A47">
        <w:rPr>
          <w:rFonts w:eastAsiaTheme="minorEastAsia"/>
          <w:lang w:val="en-GB" w:eastAsia="zh-CN"/>
        </w:rPr>
        <w:t>t</w:t>
      </w:r>
      <w:r w:rsidR="00711A47">
        <w:rPr>
          <w:rFonts w:eastAsiaTheme="minorEastAsia" w:hint="eastAsia"/>
          <w:lang w:val="en-GB" w:eastAsia="zh-CN"/>
        </w:rPr>
        <w:t>remendous release</w:t>
      </w:r>
      <w:r w:rsidR="00A6054D">
        <w:rPr>
          <w:rFonts w:eastAsiaTheme="minorEastAsia"/>
          <w:lang w:val="en-GB" w:eastAsia="zh-CN"/>
        </w:rPr>
        <w:t xml:space="preserve"> of</w:t>
      </w:r>
      <w:r w:rsidR="00711A47">
        <w:rPr>
          <w:rFonts w:eastAsiaTheme="minorEastAsia" w:hint="eastAsia"/>
          <w:lang w:val="en-GB" w:eastAsia="zh-CN"/>
        </w:rPr>
        <w:t xml:space="preserve"> reaction heat. </w:t>
      </w:r>
      <w:r w:rsidR="00524F79">
        <w:rPr>
          <w:rFonts w:eastAsiaTheme="minorEastAsia"/>
          <w:lang w:val="en-GB" w:eastAsia="zh-CN"/>
        </w:rPr>
        <w:t>Increas</w:t>
      </w:r>
      <w:r w:rsidR="00256492">
        <w:rPr>
          <w:rFonts w:eastAsiaTheme="minorEastAsia"/>
          <w:lang w:val="en-GB" w:eastAsia="zh-CN"/>
        </w:rPr>
        <w:t>ing</w:t>
      </w:r>
      <w:r w:rsidR="00097CD7">
        <w:rPr>
          <w:rFonts w:eastAsiaTheme="minorEastAsia" w:hint="eastAsia"/>
          <w:lang w:val="en-GB" w:eastAsia="zh-CN"/>
        </w:rPr>
        <w:t xml:space="preserve"> the thermal conductivity of </w:t>
      </w:r>
      <w:r w:rsidR="00256492">
        <w:rPr>
          <w:rFonts w:eastAsiaTheme="minorEastAsia"/>
          <w:lang w:val="en-GB" w:eastAsia="zh-CN"/>
        </w:rPr>
        <w:t xml:space="preserve">the </w:t>
      </w:r>
      <w:r w:rsidR="00097CD7">
        <w:rPr>
          <w:rFonts w:eastAsiaTheme="minorEastAsia"/>
          <w:lang w:val="en-GB" w:eastAsia="zh-CN"/>
        </w:rPr>
        <w:t>catalyst</w:t>
      </w:r>
      <w:r w:rsidR="00097CD7">
        <w:rPr>
          <w:rFonts w:eastAsiaTheme="minorEastAsia" w:hint="eastAsia"/>
          <w:lang w:val="en-GB" w:eastAsia="zh-CN"/>
        </w:rPr>
        <w:t xml:space="preserve"> bed is a direct and efficient solution</w:t>
      </w:r>
      <w:r w:rsidR="00524F79">
        <w:rPr>
          <w:rFonts w:eastAsiaTheme="minorEastAsia"/>
          <w:lang w:val="en-GB" w:eastAsia="zh-CN"/>
        </w:rPr>
        <w:t xml:space="preserve"> to solve this problem</w:t>
      </w:r>
      <w:r w:rsidR="00097CD7">
        <w:rPr>
          <w:rFonts w:eastAsiaTheme="minorEastAsia" w:hint="eastAsia"/>
          <w:lang w:val="en-GB" w:eastAsia="zh-CN"/>
        </w:rPr>
        <w:t xml:space="preserve">. </w:t>
      </w:r>
      <w:r w:rsidR="00524F79">
        <w:rPr>
          <w:rFonts w:eastAsiaTheme="minorEastAsia"/>
          <w:lang w:val="en-GB" w:eastAsia="zh-CN"/>
        </w:rPr>
        <w:t>In this work,</w:t>
      </w:r>
      <w:r w:rsidR="00AB60C4">
        <w:rPr>
          <w:rFonts w:eastAsiaTheme="minorEastAsia" w:hint="eastAsia"/>
          <w:lang w:val="en-GB" w:eastAsia="zh-CN"/>
        </w:rPr>
        <w:t xml:space="preserve"> </w:t>
      </w:r>
      <w:r w:rsidR="00AB60C4" w:rsidRPr="00AB60C4">
        <w:rPr>
          <w:rFonts w:eastAsiaTheme="minorEastAsia"/>
          <w:lang w:val="en-GB" w:eastAsia="zh-CN"/>
        </w:rPr>
        <w:t>Computational</w:t>
      </w:r>
      <w:r w:rsidR="00AB60C4">
        <w:rPr>
          <w:rFonts w:eastAsiaTheme="minorEastAsia" w:hint="eastAsia"/>
          <w:lang w:val="en-GB" w:eastAsia="zh-CN"/>
        </w:rPr>
        <w:t xml:space="preserve"> </w:t>
      </w:r>
      <w:r w:rsidR="00AB60C4" w:rsidRPr="00AB60C4">
        <w:rPr>
          <w:rFonts w:eastAsiaTheme="minorEastAsia"/>
          <w:lang w:val="en-GB" w:eastAsia="zh-CN"/>
        </w:rPr>
        <w:t>Fluid</w:t>
      </w:r>
      <w:r w:rsidR="00AB60C4">
        <w:rPr>
          <w:rFonts w:eastAsiaTheme="minorEastAsia" w:hint="eastAsia"/>
          <w:lang w:val="en-GB" w:eastAsia="zh-CN"/>
        </w:rPr>
        <w:t xml:space="preserve"> </w:t>
      </w:r>
      <w:r w:rsidR="00AB60C4" w:rsidRPr="00AB60C4">
        <w:rPr>
          <w:rFonts w:eastAsiaTheme="minorEastAsia"/>
          <w:lang w:val="en-GB" w:eastAsia="zh-CN"/>
        </w:rPr>
        <w:t>Dynamics</w:t>
      </w:r>
      <w:r w:rsidR="00524F79">
        <w:rPr>
          <w:rFonts w:eastAsiaTheme="minorEastAsia"/>
          <w:lang w:val="en-GB" w:eastAsia="zh-CN"/>
        </w:rPr>
        <w:t xml:space="preserve"> </w:t>
      </w:r>
      <w:r w:rsidR="00FD1528">
        <w:rPr>
          <w:rFonts w:eastAsiaTheme="minorEastAsia"/>
          <w:lang w:val="en-GB" w:eastAsia="zh-CN"/>
        </w:rPr>
        <w:t>(</w:t>
      </w:r>
      <w:r w:rsidR="00097CD7" w:rsidRPr="00097CD7">
        <w:rPr>
          <w:rFonts w:eastAsiaTheme="minorEastAsia" w:hint="eastAsia"/>
          <w:lang w:val="en-GB" w:eastAsia="zh-CN"/>
        </w:rPr>
        <w:t>CFD</w:t>
      </w:r>
      <w:r w:rsidR="00FD1528">
        <w:rPr>
          <w:rFonts w:eastAsiaTheme="minorEastAsia"/>
          <w:lang w:val="en-GB" w:eastAsia="zh-CN"/>
        </w:rPr>
        <w:t>)</w:t>
      </w:r>
      <w:r w:rsidR="00097CD7" w:rsidRPr="00097CD7">
        <w:rPr>
          <w:rFonts w:eastAsiaTheme="minorEastAsia" w:hint="eastAsia"/>
          <w:lang w:val="en-GB" w:eastAsia="zh-CN"/>
        </w:rPr>
        <w:t xml:space="preserve"> simulations were carried out to </w:t>
      </w:r>
      <w:r w:rsidR="00097CD7">
        <w:rPr>
          <w:rFonts w:eastAsiaTheme="minorEastAsia" w:hint="eastAsia"/>
          <w:lang w:val="en-GB" w:eastAsia="zh-CN"/>
        </w:rPr>
        <w:t xml:space="preserve">study the effect of the thermal conductivity of </w:t>
      </w:r>
      <w:r w:rsidR="00F40ED5">
        <w:rPr>
          <w:rFonts w:eastAsiaTheme="minorEastAsia"/>
          <w:lang w:val="en-GB" w:eastAsia="zh-CN"/>
        </w:rPr>
        <w:t xml:space="preserve">a </w:t>
      </w:r>
      <w:r w:rsidR="00097CD7">
        <w:rPr>
          <w:rFonts w:eastAsiaTheme="minorEastAsia"/>
          <w:lang w:val="en-GB" w:eastAsia="zh-CN"/>
        </w:rPr>
        <w:t>catalyst</w:t>
      </w:r>
      <w:r w:rsidR="00097CD7">
        <w:rPr>
          <w:rFonts w:eastAsiaTheme="minorEastAsia" w:hint="eastAsia"/>
          <w:lang w:val="en-GB" w:eastAsia="zh-CN"/>
        </w:rPr>
        <w:t xml:space="preserve"> </w:t>
      </w:r>
      <w:r w:rsidR="00524F79">
        <w:rPr>
          <w:rFonts w:eastAsiaTheme="minorEastAsia"/>
          <w:lang w:val="en-GB" w:eastAsia="zh-CN"/>
        </w:rPr>
        <w:t xml:space="preserve">bed </w:t>
      </w:r>
      <w:r w:rsidR="00097CD7">
        <w:rPr>
          <w:rFonts w:eastAsiaTheme="minorEastAsia" w:hint="eastAsia"/>
          <w:lang w:val="en-GB" w:eastAsia="zh-CN"/>
        </w:rPr>
        <w:t xml:space="preserve">on the </w:t>
      </w:r>
      <w:bookmarkStart w:id="0" w:name="_Hlk109738975"/>
      <w:r w:rsidR="00097CD7" w:rsidRPr="00301AC6">
        <w:rPr>
          <w:rFonts w:eastAsiaTheme="minorEastAsia" w:hint="eastAsia"/>
          <w:lang w:val="en-GB" w:eastAsia="zh-CN"/>
        </w:rPr>
        <w:t>Fischer-Tropsch synthesis (FTS)</w:t>
      </w:r>
      <w:r w:rsidR="00524F79">
        <w:rPr>
          <w:rFonts w:eastAsiaTheme="minorEastAsia"/>
          <w:lang w:val="en-GB" w:eastAsia="zh-CN"/>
        </w:rPr>
        <w:t xml:space="preserve"> </w:t>
      </w:r>
      <w:bookmarkEnd w:id="0"/>
      <w:r w:rsidR="00524F79">
        <w:rPr>
          <w:rFonts w:eastAsiaTheme="minorEastAsia"/>
          <w:lang w:val="en-GB" w:eastAsia="zh-CN"/>
        </w:rPr>
        <w:t>fixed bed reactor</w:t>
      </w:r>
      <w:r w:rsidR="00097CD7">
        <w:rPr>
          <w:rFonts w:eastAsiaTheme="minorEastAsia" w:hint="eastAsia"/>
          <w:lang w:val="en-GB" w:eastAsia="zh-CN"/>
        </w:rPr>
        <w:t xml:space="preserve">. </w:t>
      </w:r>
      <w:r w:rsidR="00524F79">
        <w:rPr>
          <w:rFonts w:eastAsiaTheme="minorEastAsia"/>
          <w:lang w:val="en-GB" w:eastAsia="zh-CN"/>
        </w:rPr>
        <w:t>A</w:t>
      </w:r>
      <w:r w:rsidR="00524F79">
        <w:rPr>
          <w:rFonts w:eastAsiaTheme="minorEastAsia" w:hint="eastAsia"/>
          <w:lang w:val="en-GB" w:eastAsia="zh-CN"/>
        </w:rPr>
        <w:t xml:space="preserve"> reasonable constraint was defined for the temperature rise in </w:t>
      </w:r>
      <w:r w:rsidR="00F40ED5">
        <w:rPr>
          <w:rFonts w:eastAsiaTheme="minorEastAsia"/>
          <w:lang w:val="en-GB" w:eastAsia="zh-CN"/>
        </w:rPr>
        <w:t xml:space="preserve">the </w:t>
      </w:r>
      <w:r w:rsidR="00524F79">
        <w:rPr>
          <w:rFonts w:eastAsiaTheme="minorEastAsia" w:hint="eastAsia"/>
          <w:lang w:val="en-GB" w:eastAsia="zh-CN"/>
        </w:rPr>
        <w:t>catalyst bed, in order to ensure system safety and stability</w:t>
      </w:r>
      <w:r w:rsidR="00F40ED5">
        <w:rPr>
          <w:rFonts w:eastAsiaTheme="minorEastAsia"/>
          <w:lang w:val="en-GB" w:eastAsia="zh-CN"/>
        </w:rPr>
        <w:t xml:space="preserve"> of the catalyst</w:t>
      </w:r>
      <w:r w:rsidR="00524F79">
        <w:rPr>
          <w:rFonts w:eastAsiaTheme="minorEastAsia" w:hint="eastAsia"/>
          <w:lang w:val="en-GB" w:eastAsia="zh-CN"/>
        </w:rPr>
        <w:t xml:space="preserve"> for long-term operation. </w:t>
      </w:r>
      <w:r w:rsidR="00524F79" w:rsidRPr="00097CD7">
        <w:rPr>
          <w:rFonts w:eastAsiaTheme="minorEastAsia"/>
          <w:lang w:val="en-GB" w:eastAsia="zh-CN"/>
        </w:rPr>
        <w:t>T</w:t>
      </w:r>
      <w:r w:rsidR="00524F79" w:rsidRPr="00097CD7">
        <w:rPr>
          <w:rFonts w:eastAsiaTheme="minorEastAsia" w:hint="eastAsia"/>
          <w:lang w:val="en-GB" w:eastAsia="zh-CN"/>
        </w:rPr>
        <w:t xml:space="preserve">he catalyst activity and </w:t>
      </w:r>
      <w:bookmarkStart w:id="1" w:name="_Hlk109738987"/>
      <w:r w:rsidR="00524F79" w:rsidRPr="00097CD7">
        <w:rPr>
          <w:rFonts w:eastAsiaTheme="minorEastAsia" w:hint="eastAsia"/>
          <w:lang w:val="en-GB" w:eastAsia="zh-CN"/>
        </w:rPr>
        <w:t xml:space="preserve">space velocity (SV) </w:t>
      </w:r>
      <w:bookmarkEnd w:id="1"/>
      <w:r w:rsidR="00524F79" w:rsidRPr="00097CD7">
        <w:rPr>
          <w:rFonts w:eastAsiaTheme="minorEastAsia" w:hint="eastAsia"/>
          <w:lang w:val="en-GB" w:eastAsia="zh-CN"/>
        </w:rPr>
        <w:t xml:space="preserve">were </w:t>
      </w:r>
      <w:r w:rsidR="00524F79" w:rsidRPr="00097CD7">
        <w:rPr>
          <w:rFonts w:eastAsiaTheme="minorEastAsia"/>
          <w:lang w:val="en-GB" w:eastAsia="zh-CN"/>
        </w:rPr>
        <w:t>modified</w:t>
      </w:r>
      <w:r w:rsidR="00524F79" w:rsidRPr="00097CD7">
        <w:rPr>
          <w:rFonts w:eastAsiaTheme="minorEastAsia" w:hint="eastAsia"/>
          <w:lang w:val="en-GB" w:eastAsia="zh-CN"/>
        </w:rPr>
        <w:t xml:space="preserve"> in each simulation </w:t>
      </w:r>
      <w:r w:rsidR="00524F79">
        <w:rPr>
          <w:rFonts w:eastAsiaTheme="minorEastAsia" w:hint="eastAsia"/>
          <w:lang w:val="en-GB" w:eastAsia="zh-CN"/>
        </w:rPr>
        <w:t>experiment</w:t>
      </w:r>
      <w:r w:rsidR="00524F79" w:rsidRPr="00097CD7">
        <w:rPr>
          <w:rFonts w:eastAsiaTheme="minorEastAsia" w:hint="eastAsia"/>
          <w:lang w:val="en-GB" w:eastAsia="zh-CN"/>
        </w:rPr>
        <w:t xml:space="preserve"> to ensure the maximum temperature in</w:t>
      </w:r>
      <w:r w:rsidR="00F40ED5">
        <w:rPr>
          <w:rFonts w:eastAsiaTheme="minorEastAsia"/>
          <w:lang w:val="en-GB" w:eastAsia="zh-CN"/>
        </w:rPr>
        <w:t xml:space="preserve"> the</w:t>
      </w:r>
      <w:r w:rsidR="00524F79" w:rsidRPr="00097CD7">
        <w:rPr>
          <w:rFonts w:eastAsiaTheme="minorEastAsia" w:hint="eastAsia"/>
          <w:lang w:val="en-GB" w:eastAsia="zh-CN"/>
        </w:rPr>
        <w:t xml:space="preserve"> catalyst bed </w:t>
      </w:r>
      <w:r w:rsidR="00F40ED5">
        <w:rPr>
          <w:rFonts w:eastAsiaTheme="minorEastAsia"/>
          <w:lang w:val="en-GB" w:eastAsia="zh-CN"/>
        </w:rPr>
        <w:t>did</w:t>
      </w:r>
      <w:r w:rsidR="00092B28">
        <w:rPr>
          <w:rFonts w:eastAsiaTheme="minorEastAsia"/>
          <w:lang w:val="en-GB" w:eastAsia="zh-CN"/>
        </w:rPr>
        <w:t xml:space="preserve"> </w:t>
      </w:r>
      <w:r w:rsidR="00524F79" w:rsidRPr="00097CD7">
        <w:rPr>
          <w:rFonts w:eastAsiaTheme="minorEastAsia" w:hint="eastAsia"/>
          <w:lang w:val="en-GB" w:eastAsia="zh-CN"/>
        </w:rPr>
        <w:t>not exceed the temperature</w:t>
      </w:r>
      <w:r w:rsidR="00524F79">
        <w:rPr>
          <w:rFonts w:eastAsiaTheme="minorEastAsia" w:hint="eastAsia"/>
          <w:lang w:val="en-GB" w:eastAsia="zh-CN"/>
        </w:rPr>
        <w:t xml:space="preserve"> rise</w:t>
      </w:r>
      <w:r w:rsidR="00524F79" w:rsidRPr="00097CD7">
        <w:rPr>
          <w:rFonts w:eastAsiaTheme="minorEastAsia" w:hint="eastAsia"/>
          <w:lang w:val="en-GB" w:eastAsia="zh-CN"/>
        </w:rPr>
        <w:t xml:space="preserve"> constraint.</w:t>
      </w:r>
      <w:r w:rsidR="00524F79">
        <w:rPr>
          <w:rFonts w:eastAsiaTheme="minorEastAsia" w:hint="eastAsia"/>
          <w:lang w:val="en-GB" w:eastAsia="zh-CN"/>
        </w:rPr>
        <w:t xml:space="preserve"> </w:t>
      </w:r>
      <w:r w:rsidR="00524F79">
        <w:rPr>
          <w:rFonts w:eastAsiaTheme="minorEastAsia"/>
          <w:lang w:val="en-GB" w:eastAsia="zh-CN"/>
        </w:rPr>
        <w:t>T</w:t>
      </w:r>
      <w:r w:rsidR="00524F79">
        <w:rPr>
          <w:rFonts w:eastAsiaTheme="minorEastAsia" w:hint="eastAsia"/>
          <w:lang w:val="en-GB" w:eastAsia="zh-CN"/>
        </w:rPr>
        <w:t xml:space="preserve">he potential maximum </w:t>
      </w:r>
      <w:r w:rsidR="00524F79">
        <w:rPr>
          <w:rFonts w:eastAsiaTheme="minorEastAsia"/>
          <w:lang w:val="en-GB" w:eastAsia="zh-CN"/>
        </w:rPr>
        <w:t>productivity</w:t>
      </w:r>
      <w:r w:rsidR="00524F79">
        <w:rPr>
          <w:rFonts w:eastAsiaTheme="minorEastAsia" w:hint="eastAsia"/>
          <w:lang w:val="en-GB" w:eastAsia="zh-CN"/>
        </w:rPr>
        <w:t xml:space="preserve"> </w:t>
      </w:r>
      <w:r w:rsidR="00F40ED5">
        <w:rPr>
          <w:rFonts w:eastAsiaTheme="minorEastAsia"/>
          <w:lang w:val="en-GB" w:eastAsia="zh-CN"/>
        </w:rPr>
        <w:t>of</w:t>
      </w:r>
      <w:r w:rsidR="00524F79">
        <w:rPr>
          <w:rFonts w:eastAsiaTheme="minorEastAsia" w:hint="eastAsia"/>
          <w:lang w:val="en-GB" w:eastAsia="zh-CN"/>
        </w:rPr>
        <w:t xml:space="preserve"> the specific catalyst bed was </w:t>
      </w:r>
      <w:r w:rsidR="00F40ED5">
        <w:rPr>
          <w:rFonts w:eastAsiaTheme="minorEastAsia"/>
          <w:lang w:val="en-GB" w:eastAsia="zh-CN"/>
        </w:rPr>
        <w:t xml:space="preserve">then </w:t>
      </w:r>
      <w:r w:rsidR="00524F79">
        <w:rPr>
          <w:rFonts w:eastAsiaTheme="minorEastAsia" w:hint="eastAsia"/>
          <w:lang w:val="en-GB" w:eastAsia="zh-CN"/>
        </w:rPr>
        <w:t>predicted and the optimized catalyst activity and SV were obtained, which provid</w:t>
      </w:r>
      <w:r w:rsidR="00F40ED5">
        <w:rPr>
          <w:rFonts w:eastAsiaTheme="minorEastAsia"/>
          <w:lang w:val="en-GB" w:eastAsia="zh-CN"/>
        </w:rPr>
        <w:t>ed</w:t>
      </w:r>
      <w:r w:rsidR="00524F79">
        <w:rPr>
          <w:rFonts w:eastAsiaTheme="minorEastAsia" w:hint="eastAsia"/>
          <w:lang w:val="en-GB" w:eastAsia="zh-CN"/>
        </w:rPr>
        <w:t xml:space="preserve"> valuable guidance for practical FTS applications.</w:t>
      </w:r>
      <w:r w:rsidR="00524F79">
        <w:rPr>
          <w:rFonts w:eastAsiaTheme="minorEastAsia"/>
          <w:lang w:val="en-GB" w:eastAsia="zh-CN"/>
        </w:rPr>
        <w:t xml:space="preserve"> The result</w:t>
      </w:r>
      <w:r w:rsidR="00F40ED5">
        <w:rPr>
          <w:rFonts w:eastAsiaTheme="minorEastAsia"/>
          <w:lang w:val="en-GB" w:eastAsia="zh-CN"/>
        </w:rPr>
        <w:t>s</w:t>
      </w:r>
      <w:r w:rsidR="00524F79">
        <w:rPr>
          <w:rFonts w:eastAsiaTheme="minorEastAsia"/>
          <w:lang w:val="en-GB" w:eastAsia="zh-CN"/>
        </w:rPr>
        <w:t xml:space="preserve"> showed that by applying </w:t>
      </w:r>
      <w:r w:rsidR="00F40ED5">
        <w:rPr>
          <w:rFonts w:eastAsiaTheme="minorEastAsia"/>
          <w:lang w:val="en-GB" w:eastAsia="zh-CN"/>
        </w:rPr>
        <w:t xml:space="preserve">a </w:t>
      </w:r>
      <w:r w:rsidR="00524F79">
        <w:rPr>
          <w:rFonts w:eastAsiaTheme="minorEastAsia"/>
          <w:lang w:val="en-GB" w:eastAsia="zh-CN"/>
        </w:rPr>
        <w:t xml:space="preserve">catalyst bed with higher thermal conductivity, better temperature control of the system </w:t>
      </w:r>
      <w:r w:rsidR="00F40ED5">
        <w:rPr>
          <w:rFonts w:eastAsiaTheme="minorEastAsia"/>
          <w:lang w:val="en-GB" w:eastAsia="zh-CN"/>
        </w:rPr>
        <w:t>was</w:t>
      </w:r>
      <w:r w:rsidR="00524F79">
        <w:rPr>
          <w:rFonts w:eastAsiaTheme="minorEastAsia"/>
          <w:lang w:val="en-GB" w:eastAsia="zh-CN"/>
        </w:rPr>
        <w:t xml:space="preserve"> achieve</w:t>
      </w:r>
      <w:r w:rsidR="00092B28">
        <w:rPr>
          <w:rFonts w:eastAsiaTheme="minorEastAsia"/>
          <w:lang w:val="en-GB" w:eastAsia="zh-CN"/>
        </w:rPr>
        <w:t>d</w:t>
      </w:r>
      <w:r w:rsidR="00524F79">
        <w:rPr>
          <w:rFonts w:eastAsiaTheme="minorEastAsia"/>
          <w:lang w:val="en-GB" w:eastAsia="zh-CN"/>
        </w:rPr>
        <w:t>,</w:t>
      </w:r>
      <w:r w:rsidR="00F40ED5">
        <w:rPr>
          <w:rFonts w:eastAsiaTheme="minorEastAsia"/>
          <w:lang w:val="en-GB" w:eastAsia="zh-CN"/>
        </w:rPr>
        <w:t xml:space="preserve"> and a</w:t>
      </w:r>
      <w:r w:rsidR="00524F79">
        <w:rPr>
          <w:rFonts w:eastAsiaTheme="minorEastAsia"/>
          <w:lang w:val="en-GB" w:eastAsia="zh-CN"/>
        </w:rPr>
        <w:t xml:space="preserve"> higher </w:t>
      </w:r>
      <w:r w:rsidR="000D0AE8" w:rsidRPr="000D0AE8">
        <w:rPr>
          <w:rFonts w:eastAsiaTheme="minorEastAsia"/>
          <w:lang w:val="en-GB" w:eastAsia="zh-CN"/>
        </w:rPr>
        <w:t xml:space="preserve">FTS reaction rate in the catalyst </w:t>
      </w:r>
      <w:r w:rsidR="00F40ED5">
        <w:rPr>
          <w:rFonts w:eastAsiaTheme="minorEastAsia"/>
          <w:lang w:val="en-GB" w:eastAsia="zh-CN"/>
        </w:rPr>
        <w:t>was ensured, which resulted in</w:t>
      </w:r>
      <w:r w:rsidR="00524F79">
        <w:rPr>
          <w:rFonts w:eastAsiaTheme="minorEastAsia"/>
          <w:lang w:val="en-GB" w:eastAsia="zh-CN"/>
        </w:rPr>
        <w:t xml:space="preserve"> </w:t>
      </w:r>
      <w:r w:rsidR="000D0AE8" w:rsidRPr="000D0AE8">
        <w:rPr>
          <w:rFonts w:eastAsiaTheme="minorEastAsia"/>
          <w:lang w:val="en-GB" w:eastAsia="zh-CN"/>
        </w:rPr>
        <w:t xml:space="preserve">higher heavier hydrocarbon </w:t>
      </w:r>
      <w:r w:rsidR="00524F79">
        <w:rPr>
          <w:rFonts w:eastAsiaTheme="minorEastAsia"/>
          <w:lang w:val="en-GB" w:eastAsia="zh-CN"/>
        </w:rPr>
        <w:t>productivity</w:t>
      </w:r>
      <w:r w:rsidR="000D0AE8" w:rsidRPr="000D0AE8">
        <w:rPr>
          <w:rFonts w:eastAsiaTheme="minorEastAsia"/>
          <w:lang w:val="en-GB" w:eastAsia="zh-CN"/>
        </w:rPr>
        <w:t>.</w:t>
      </w:r>
      <w:r w:rsidR="00D95582">
        <w:rPr>
          <w:rFonts w:eastAsiaTheme="minorEastAsia" w:hint="eastAsia"/>
          <w:lang w:val="en-GB" w:eastAsia="zh-CN"/>
        </w:rPr>
        <w:t xml:space="preserve"> </w:t>
      </w:r>
    </w:p>
    <w:p w14:paraId="476B2F2E" w14:textId="77777777" w:rsidR="00600535" w:rsidRPr="00B57B36" w:rsidRDefault="00600535" w:rsidP="00600535">
      <w:pPr>
        <w:pStyle w:val="CETHeading1"/>
        <w:rPr>
          <w:lang w:val="en-GB"/>
        </w:rPr>
      </w:pPr>
      <w:r w:rsidRPr="00B57B36">
        <w:rPr>
          <w:lang w:val="en-GB"/>
        </w:rPr>
        <w:t>Introduction</w:t>
      </w:r>
    </w:p>
    <w:p w14:paraId="5917E230" w14:textId="340431DA" w:rsidR="00B83241" w:rsidRDefault="00FA5D98" w:rsidP="00600535">
      <w:pPr>
        <w:pStyle w:val="CETBodytext"/>
        <w:rPr>
          <w:rFonts w:eastAsiaTheme="minorEastAsia"/>
          <w:lang w:val="en-GB" w:eastAsia="zh-CN"/>
        </w:rPr>
      </w:pPr>
      <w:r w:rsidRPr="00AB6C38">
        <w:rPr>
          <w:rFonts w:eastAsia="宋体" w:hint="eastAsia"/>
          <w:lang w:val="en-GB"/>
        </w:rPr>
        <w:t>Fischer-Tropsch synthesis (</w:t>
      </w:r>
      <w:r w:rsidRPr="00AB6C38">
        <w:rPr>
          <w:rFonts w:eastAsia="宋体" w:hint="eastAsia"/>
          <w:szCs w:val="24"/>
          <w:lang w:val="en-GB"/>
        </w:rPr>
        <w:t>FTS)</w:t>
      </w:r>
      <w:r w:rsidRPr="00AB6C38">
        <w:rPr>
          <w:rFonts w:eastAsia="宋体"/>
          <w:szCs w:val="24"/>
          <w:lang w:val="en-GB"/>
        </w:rPr>
        <w:t xml:space="preserve"> is a </w:t>
      </w:r>
      <w:r>
        <w:rPr>
          <w:rFonts w:eastAsia="宋体" w:hint="eastAsia"/>
          <w:szCs w:val="24"/>
          <w:lang w:val="en-GB" w:eastAsia="zh-CN"/>
        </w:rPr>
        <w:t xml:space="preserve">chemical </w:t>
      </w:r>
      <w:r w:rsidRPr="00AB6C38">
        <w:rPr>
          <w:rFonts w:eastAsia="宋体"/>
          <w:szCs w:val="24"/>
          <w:lang w:val="en-GB"/>
        </w:rPr>
        <w:t>process whereby</w:t>
      </w:r>
      <w:r w:rsidRPr="00AB6C38">
        <w:rPr>
          <w:rFonts w:eastAsia="宋体"/>
          <w:lang w:val="en-GB"/>
        </w:rPr>
        <w:t xml:space="preserve"> </w:t>
      </w:r>
      <w:r w:rsidRPr="00AB6C38">
        <w:rPr>
          <w:rFonts w:eastAsia="宋体" w:hint="eastAsia"/>
          <w:lang w:val="en-GB"/>
        </w:rPr>
        <w:t xml:space="preserve">syngas </w:t>
      </w:r>
      <w:r w:rsidRPr="00AB6C38">
        <w:rPr>
          <w:rFonts w:eastAsia="宋体"/>
          <w:lang w:val="en-GB"/>
        </w:rPr>
        <w:t>i</w:t>
      </w:r>
      <w:r w:rsidRPr="00AB6C38">
        <w:rPr>
          <w:rFonts w:eastAsia="宋体" w:hint="eastAsia"/>
          <w:lang w:val="en-GB"/>
        </w:rPr>
        <w:t xml:space="preserve">s </w:t>
      </w:r>
      <w:r>
        <w:rPr>
          <w:rFonts w:eastAsia="宋体" w:hint="eastAsia"/>
          <w:lang w:val="en-GB" w:eastAsia="zh-CN"/>
        </w:rPr>
        <w:t xml:space="preserve">catalytically </w:t>
      </w:r>
      <w:r w:rsidRPr="00AB6C38">
        <w:rPr>
          <w:rFonts w:eastAsia="宋体"/>
          <w:lang w:val="en-GB"/>
        </w:rPr>
        <w:t>convert</w:t>
      </w:r>
      <w:r w:rsidRPr="00AB6C38">
        <w:rPr>
          <w:rFonts w:eastAsia="宋体" w:hint="eastAsia"/>
          <w:lang w:val="en-GB"/>
        </w:rPr>
        <w:t>ed</w:t>
      </w:r>
      <w:r w:rsidRPr="00AB6C38">
        <w:rPr>
          <w:rFonts w:eastAsia="宋体"/>
          <w:lang w:val="en-GB"/>
        </w:rPr>
        <w:t xml:space="preserve"> into </w:t>
      </w:r>
      <w:r>
        <w:rPr>
          <w:rFonts w:eastAsia="宋体" w:hint="eastAsia"/>
          <w:lang w:val="en-GB"/>
        </w:rPr>
        <w:t xml:space="preserve">a </w:t>
      </w:r>
      <w:r w:rsidRPr="00EA3571">
        <w:rPr>
          <w:rFonts w:eastAsiaTheme="minorEastAsia" w:hint="eastAsia"/>
          <w:lang w:val="en-GB" w:eastAsia="zh-CN"/>
        </w:rPr>
        <w:t>mixture of</w:t>
      </w:r>
      <w:r w:rsidRPr="00EA3571">
        <w:rPr>
          <w:rFonts w:eastAsiaTheme="minorEastAsia"/>
          <w:lang w:val="en-GB" w:eastAsia="zh-CN"/>
        </w:rPr>
        <w:t xml:space="preserve"> hydrocarbons</w:t>
      </w:r>
      <w:r w:rsidR="00B019B9" w:rsidRPr="00AB6C38">
        <w:rPr>
          <w:rFonts w:eastAsia="宋体" w:hint="eastAsia"/>
          <w:lang w:val="en-GB"/>
        </w:rPr>
        <w:t>, including ultra-clean fuel</w:t>
      </w:r>
      <w:r w:rsidR="008771F7">
        <w:rPr>
          <w:rFonts w:eastAsia="宋体"/>
          <w:lang w:val="en-GB"/>
        </w:rPr>
        <w:t xml:space="preserve"> and</w:t>
      </w:r>
      <w:r w:rsidR="00B019B9" w:rsidRPr="00AB6C38">
        <w:rPr>
          <w:rFonts w:eastAsia="宋体" w:hint="eastAsia"/>
          <w:lang w:val="en-GB"/>
        </w:rPr>
        <w:t xml:space="preserve"> bulk chemicals</w:t>
      </w:r>
      <w:r w:rsidRPr="00EA3571">
        <w:rPr>
          <w:rFonts w:eastAsiaTheme="minorEastAsia" w:hint="eastAsia"/>
          <w:lang w:val="en-GB" w:eastAsia="zh-CN"/>
        </w:rPr>
        <w:t xml:space="preserve">. </w:t>
      </w:r>
      <w:r w:rsidR="008771F7">
        <w:rPr>
          <w:rFonts w:eastAsiaTheme="minorEastAsia"/>
          <w:lang w:val="en-GB" w:eastAsia="zh-CN"/>
        </w:rPr>
        <w:t>The process allows for</w:t>
      </w:r>
      <w:r w:rsidR="00B019B9" w:rsidRPr="00AB6C38">
        <w:rPr>
          <w:rFonts w:eastAsia="宋体" w:hint="eastAsia"/>
          <w:szCs w:val="24"/>
          <w:lang w:val="en-GB"/>
        </w:rPr>
        <w:t xml:space="preserve"> renewable and sustainable energy </w:t>
      </w:r>
      <w:r w:rsidR="008771F7">
        <w:rPr>
          <w:rFonts w:eastAsia="宋体"/>
          <w:szCs w:val="24"/>
          <w:lang w:val="en-GB"/>
        </w:rPr>
        <w:t>and provides</w:t>
      </w:r>
      <w:r w:rsidR="00B019B9" w:rsidRPr="00AB6C38">
        <w:rPr>
          <w:rFonts w:eastAsia="宋体" w:hint="eastAsia"/>
          <w:szCs w:val="24"/>
          <w:lang w:val="en-GB"/>
        </w:rPr>
        <w:t xml:space="preserve"> an environment</w:t>
      </w:r>
      <w:r w:rsidR="008771F7">
        <w:rPr>
          <w:rFonts w:eastAsia="宋体"/>
          <w:szCs w:val="24"/>
          <w:lang w:val="en-GB"/>
        </w:rPr>
        <w:t>ally-</w:t>
      </w:r>
      <w:r w:rsidR="00B019B9" w:rsidRPr="00AB6C38">
        <w:rPr>
          <w:rFonts w:eastAsia="宋体" w:hint="eastAsia"/>
          <w:szCs w:val="24"/>
          <w:lang w:val="en-GB"/>
        </w:rPr>
        <w:t xml:space="preserve">friendly solution to solid waste treatment when using biomass and solid </w:t>
      </w:r>
      <w:r w:rsidR="00B019B9" w:rsidRPr="00AB6C38">
        <w:rPr>
          <w:rFonts w:eastAsia="宋体"/>
          <w:szCs w:val="24"/>
          <w:lang w:val="en-GB"/>
        </w:rPr>
        <w:t>municipal</w:t>
      </w:r>
      <w:r w:rsidR="00B019B9" w:rsidRPr="00AB6C38">
        <w:rPr>
          <w:rFonts w:eastAsia="宋体" w:hint="eastAsia"/>
          <w:szCs w:val="24"/>
          <w:lang w:val="en-GB"/>
        </w:rPr>
        <w:t xml:space="preserve"> waste to generate syngas by gasification</w:t>
      </w:r>
      <w:r w:rsidR="00B019B9" w:rsidRPr="00AB6C38">
        <w:rPr>
          <w:rFonts w:eastAsia="宋体"/>
          <w:lang w:val="en-GB"/>
        </w:rPr>
        <w:t>.</w:t>
      </w:r>
      <w:r w:rsidR="00B019B9">
        <w:rPr>
          <w:rFonts w:eastAsia="宋体" w:hint="eastAsia"/>
          <w:lang w:val="en-GB" w:eastAsia="zh-CN"/>
        </w:rPr>
        <w:t xml:space="preserve"> </w:t>
      </w:r>
      <w:r w:rsidRPr="00EA3571">
        <w:rPr>
          <w:rFonts w:eastAsiaTheme="minorEastAsia"/>
          <w:lang w:val="en-GB" w:eastAsia="zh-CN"/>
        </w:rPr>
        <w:t>T</w:t>
      </w:r>
      <w:r w:rsidRPr="00EA3571">
        <w:rPr>
          <w:rFonts w:eastAsiaTheme="minorEastAsia" w:hint="eastAsia"/>
          <w:lang w:val="en-GB" w:eastAsia="zh-CN"/>
        </w:rPr>
        <w:t>he FT</w:t>
      </w:r>
      <w:r w:rsidR="00EA3571">
        <w:rPr>
          <w:rFonts w:eastAsiaTheme="minorEastAsia" w:hint="eastAsia"/>
          <w:lang w:val="en-GB" w:eastAsia="zh-CN"/>
        </w:rPr>
        <w:t>S process</w:t>
      </w:r>
      <w:r w:rsidRPr="00EA3571">
        <w:rPr>
          <w:rFonts w:eastAsiaTheme="minorEastAsia"/>
          <w:lang w:val="en-GB" w:eastAsia="zh-CN"/>
        </w:rPr>
        <w:t xml:space="preserve"> </w:t>
      </w:r>
      <w:r w:rsidRPr="00EA3571">
        <w:rPr>
          <w:rFonts w:eastAsiaTheme="minorEastAsia" w:hint="eastAsia"/>
          <w:lang w:val="en-GB" w:eastAsia="zh-CN"/>
        </w:rPr>
        <w:t xml:space="preserve">is strongly exothermic </w:t>
      </w:r>
      <w:r w:rsidRPr="00EA3571">
        <w:rPr>
          <w:rFonts w:eastAsiaTheme="minorEastAsia"/>
          <w:lang w:val="en-GB" w:eastAsia="zh-CN"/>
        </w:rPr>
        <w:t xml:space="preserve">and </w:t>
      </w:r>
      <w:r w:rsidRPr="00EA3571">
        <w:rPr>
          <w:rFonts w:eastAsiaTheme="minorEastAsia" w:hint="eastAsia"/>
          <w:lang w:val="en-GB" w:eastAsia="zh-CN"/>
        </w:rPr>
        <w:t xml:space="preserve">the </w:t>
      </w:r>
      <w:r w:rsidR="00EA3571">
        <w:rPr>
          <w:rFonts w:eastAsiaTheme="minorEastAsia" w:hint="eastAsia"/>
          <w:lang w:val="en-GB" w:eastAsia="zh-CN"/>
        </w:rPr>
        <w:t xml:space="preserve">theoretical </w:t>
      </w:r>
      <w:r w:rsidRPr="00EA3571">
        <w:rPr>
          <w:rFonts w:eastAsiaTheme="minorEastAsia" w:hint="eastAsia"/>
          <w:lang w:val="en-GB" w:eastAsia="zh-CN"/>
        </w:rPr>
        <w:t xml:space="preserve">adiabatic </w:t>
      </w:r>
      <w:r w:rsidRPr="00EA3571">
        <w:rPr>
          <w:rFonts w:eastAsiaTheme="minorEastAsia"/>
          <w:lang w:val="en-GB" w:eastAsia="zh-CN"/>
        </w:rPr>
        <w:t>temperature</w:t>
      </w:r>
      <w:r w:rsidRPr="00EA3571">
        <w:rPr>
          <w:rFonts w:eastAsiaTheme="minorEastAsia" w:hint="eastAsia"/>
          <w:lang w:val="en-GB" w:eastAsia="zh-CN"/>
        </w:rPr>
        <w:t xml:space="preserve"> rise may </w:t>
      </w:r>
      <w:r w:rsidR="00AB60C4">
        <w:rPr>
          <w:rFonts w:eastAsiaTheme="minorEastAsia" w:hint="eastAsia"/>
          <w:lang w:val="en-GB" w:eastAsia="zh-CN"/>
        </w:rPr>
        <w:t>be</w:t>
      </w:r>
      <w:r w:rsidRPr="00EA3571">
        <w:rPr>
          <w:rFonts w:eastAsiaTheme="minorEastAsia" w:hint="eastAsia"/>
          <w:lang w:val="en-GB" w:eastAsia="zh-CN"/>
        </w:rPr>
        <w:t xml:space="preserve"> as high as 1750 K.</w:t>
      </w:r>
      <w:r w:rsidR="00EA3571">
        <w:rPr>
          <w:rFonts w:eastAsiaTheme="minorEastAsia" w:hint="eastAsia"/>
          <w:lang w:val="en-GB" w:eastAsia="zh-CN"/>
        </w:rPr>
        <w:t xml:space="preserve"> </w:t>
      </w:r>
      <w:r w:rsidR="00B019B9" w:rsidRPr="00AB6C38">
        <w:rPr>
          <w:rFonts w:eastAsia="宋体"/>
          <w:lang w:val="en-GB"/>
        </w:rPr>
        <w:t>M</w:t>
      </w:r>
      <w:r w:rsidR="00B019B9" w:rsidRPr="00AB6C38">
        <w:rPr>
          <w:rFonts w:eastAsia="宋体" w:hint="eastAsia"/>
          <w:lang w:val="en-GB"/>
        </w:rPr>
        <w:t>any types of FTS reactor</w:t>
      </w:r>
      <w:r w:rsidR="00B019B9" w:rsidRPr="00AB6C38">
        <w:rPr>
          <w:rFonts w:eastAsia="宋体"/>
          <w:lang w:val="en-GB"/>
        </w:rPr>
        <w:t>s</w:t>
      </w:r>
      <w:r w:rsidR="008771F7" w:rsidRPr="008771F7">
        <w:rPr>
          <w:rFonts w:eastAsia="宋体" w:hint="eastAsia"/>
          <w:lang w:val="en-GB"/>
        </w:rPr>
        <w:t xml:space="preserve"> </w:t>
      </w:r>
      <w:r w:rsidR="008771F7" w:rsidRPr="00AB6C38">
        <w:rPr>
          <w:rFonts w:eastAsia="宋体" w:hint="eastAsia"/>
          <w:lang w:val="en-GB"/>
        </w:rPr>
        <w:t xml:space="preserve">have been </w:t>
      </w:r>
      <w:r w:rsidR="008771F7" w:rsidRPr="00AB6C38">
        <w:rPr>
          <w:rFonts w:eastAsia="宋体"/>
          <w:lang w:val="en-GB"/>
        </w:rPr>
        <w:t>developed</w:t>
      </w:r>
      <w:r w:rsidR="008771F7" w:rsidRPr="00AB6C38">
        <w:rPr>
          <w:rFonts w:eastAsia="宋体" w:hint="eastAsia"/>
          <w:lang w:val="en-GB"/>
        </w:rPr>
        <w:t xml:space="preserve"> since the discovery</w:t>
      </w:r>
      <w:r w:rsidR="008771F7" w:rsidRPr="00AB6C38">
        <w:rPr>
          <w:rFonts w:eastAsia="宋体"/>
          <w:lang w:val="en-GB"/>
        </w:rPr>
        <w:t xml:space="preserve"> of FTS </w:t>
      </w:r>
      <w:r w:rsidR="008771F7" w:rsidRPr="00AB6C38">
        <w:rPr>
          <w:rFonts w:eastAsia="宋体" w:hint="eastAsia"/>
          <w:lang w:val="en-GB"/>
        </w:rPr>
        <w:t xml:space="preserve">in </w:t>
      </w:r>
      <w:r w:rsidR="008771F7" w:rsidRPr="00AB6C38">
        <w:rPr>
          <w:rFonts w:eastAsia="宋体"/>
          <w:lang w:val="en-GB"/>
        </w:rPr>
        <w:t xml:space="preserve">the </w:t>
      </w:r>
      <w:r w:rsidR="008771F7" w:rsidRPr="00AB6C38">
        <w:rPr>
          <w:rFonts w:eastAsia="宋体" w:hint="eastAsia"/>
          <w:lang w:val="en-GB"/>
        </w:rPr>
        <w:t>1920s</w:t>
      </w:r>
      <w:r w:rsidR="00B019B9" w:rsidRPr="00AB6C38">
        <w:rPr>
          <w:rFonts w:eastAsia="宋体" w:hint="eastAsia"/>
          <w:lang w:val="en-GB"/>
        </w:rPr>
        <w:t>, including tubular fixed bed reactor, circulating fluidized bed reactor, fixed fluidized bed reactor, slurry phase reactor</w:t>
      </w:r>
      <w:r w:rsidR="008771F7">
        <w:rPr>
          <w:rFonts w:eastAsia="宋体"/>
          <w:lang w:val="en-GB"/>
        </w:rPr>
        <w:t xml:space="preserve"> and the</w:t>
      </w:r>
      <w:r w:rsidR="00B019B9" w:rsidRPr="00AB6C38">
        <w:rPr>
          <w:rFonts w:eastAsia="宋体" w:hint="eastAsia"/>
          <w:lang w:val="en-GB"/>
        </w:rPr>
        <w:t xml:space="preserve"> microchannel reactor.</w:t>
      </w:r>
      <w:r w:rsidR="00B019B9" w:rsidRPr="00AB6C38">
        <w:rPr>
          <w:rFonts w:eastAsia="宋体"/>
          <w:lang w:val="en-GB"/>
        </w:rPr>
        <w:t xml:space="preserve"> However, each type of reactor suffers from certain drawbacks, thus there is no “optimal” FTS reactor</w:t>
      </w:r>
      <w:r w:rsidR="008771F7">
        <w:rPr>
          <w:rFonts w:eastAsia="宋体"/>
          <w:lang w:val="en-GB"/>
        </w:rPr>
        <w:t>; therefore, the</w:t>
      </w:r>
      <w:r w:rsidR="00B019B9" w:rsidRPr="00AB6C38">
        <w:rPr>
          <w:rFonts w:eastAsia="宋体"/>
          <w:lang w:val="en-GB"/>
        </w:rPr>
        <w:t xml:space="preserve"> type of reactor </w:t>
      </w:r>
      <w:r w:rsidR="008771F7">
        <w:rPr>
          <w:rFonts w:eastAsia="宋体"/>
          <w:lang w:val="en-GB"/>
        </w:rPr>
        <w:t xml:space="preserve">chosen </w:t>
      </w:r>
      <w:r w:rsidR="00B019B9" w:rsidRPr="00AB6C38">
        <w:rPr>
          <w:rFonts w:eastAsia="宋体"/>
          <w:lang w:val="en-GB"/>
        </w:rPr>
        <w:t xml:space="preserve">depends on the application and </w:t>
      </w:r>
      <w:r w:rsidR="008771F7">
        <w:rPr>
          <w:rFonts w:eastAsia="宋体"/>
          <w:lang w:val="en-GB"/>
        </w:rPr>
        <w:t xml:space="preserve">the </w:t>
      </w:r>
      <w:r w:rsidR="00B019B9" w:rsidRPr="00AB6C38">
        <w:rPr>
          <w:rFonts w:eastAsia="宋体"/>
          <w:lang w:val="en-GB"/>
        </w:rPr>
        <w:t>situation</w:t>
      </w:r>
      <w:r w:rsidR="00B019B9">
        <w:rPr>
          <w:rFonts w:eastAsia="宋体" w:hint="eastAsia"/>
          <w:lang w:val="en-GB" w:eastAsia="zh-CN"/>
        </w:rPr>
        <w:t xml:space="preserve">. </w:t>
      </w:r>
      <w:r w:rsidR="00EA3571">
        <w:rPr>
          <w:rFonts w:eastAsiaTheme="minorEastAsia"/>
          <w:lang w:val="en-GB" w:eastAsia="zh-CN"/>
        </w:rPr>
        <w:t>C</w:t>
      </w:r>
      <w:r w:rsidR="00EA3571">
        <w:rPr>
          <w:rFonts w:eastAsiaTheme="minorEastAsia" w:hint="eastAsia"/>
          <w:lang w:val="en-GB" w:eastAsia="zh-CN"/>
        </w:rPr>
        <w:t xml:space="preserve">urrently, the </w:t>
      </w:r>
      <w:bookmarkStart w:id="2" w:name="_Hlk109739897"/>
      <w:r w:rsidR="00EA3571">
        <w:rPr>
          <w:rFonts w:eastAsiaTheme="minorEastAsia" w:hint="eastAsia"/>
          <w:lang w:val="en-GB" w:eastAsia="zh-CN"/>
        </w:rPr>
        <w:t xml:space="preserve">fixed bed reactor (FBR) </w:t>
      </w:r>
      <w:bookmarkEnd w:id="2"/>
      <w:r w:rsidR="000A0954">
        <w:rPr>
          <w:rFonts w:eastAsiaTheme="minorEastAsia"/>
          <w:lang w:val="en-GB" w:eastAsia="zh-CN"/>
        </w:rPr>
        <w:t xml:space="preserve">is </w:t>
      </w:r>
      <w:r w:rsidR="00EA3571">
        <w:rPr>
          <w:rFonts w:eastAsiaTheme="minorEastAsia" w:hint="eastAsia"/>
          <w:lang w:val="en-GB" w:eastAsia="zh-CN"/>
        </w:rPr>
        <w:t>still a significant</w:t>
      </w:r>
      <w:r w:rsidR="000A0954">
        <w:rPr>
          <w:rFonts w:eastAsiaTheme="minorEastAsia"/>
          <w:lang w:val="en-GB" w:eastAsia="zh-CN"/>
        </w:rPr>
        <w:t xml:space="preserve"> option for</w:t>
      </w:r>
      <w:r w:rsidR="00EA3571">
        <w:rPr>
          <w:rFonts w:eastAsiaTheme="minorEastAsia" w:hint="eastAsia"/>
          <w:lang w:val="en-GB" w:eastAsia="zh-CN"/>
        </w:rPr>
        <w:t xml:space="preserve"> practical FTS applications. </w:t>
      </w:r>
      <w:r w:rsidR="000A0954">
        <w:rPr>
          <w:rFonts w:eastAsiaTheme="minorEastAsia"/>
          <w:lang w:val="en-GB" w:eastAsia="zh-CN"/>
        </w:rPr>
        <w:t xml:space="preserve">The </w:t>
      </w:r>
      <w:r w:rsidR="00B83241">
        <w:rPr>
          <w:rFonts w:eastAsia="宋体" w:hint="eastAsia"/>
          <w:lang w:val="en-GB" w:eastAsia="zh-CN"/>
        </w:rPr>
        <w:t>FBR</w:t>
      </w:r>
      <w:r w:rsidR="00B83241" w:rsidRPr="00AB6C38">
        <w:rPr>
          <w:rFonts w:eastAsia="宋体" w:hint="eastAsia"/>
          <w:lang w:val="en-GB"/>
        </w:rPr>
        <w:t xml:space="preserve">, which </w:t>
      </w:r>
      <w:r w:rsidR="000A0954">
        <w:rPr>
          <w:rFonts w:eastAsia="宋体"/>
          <w:lang w:val="en-GB"/>
        </w:rPr>
        <w:t>comprises</w:t>
      </w:r>
      <w:r w:rsidR="00B83241" w:rsidRPr="00AB6C38">
        <w:rPr>
          <w:rFonts w:eastAsia="宋体" w:hint="eastAsia"/>
          <w:lang w:val="en-GB"/>
        </w:rPr>
        <w:t xml:space="preserve"> a </w:t>
      </w:r>
      <w:r w:rsidR="00B83241">
        <w:rPr>
          <w:rFonts w:eastAsia="宋体" w:hint="eastAsia"/>
          <w:lang w:val="en-GB" w:eastAsia="zh-CN"/>
        </w:rPr>
        <w:t>tube</w:t>
      </w:r>
      <w:r w:rsidR="00B83241" w:rsidRPr="00AB6C38">
        <w:rPr>
          <w:rFonts w:eastAsia="宋体" w:hint="eastAsia"/>
          <w:lang w:val="en-GB"/>
        </w:rPr>
        <w:t xml:space="preserve"> bundle in </w:t>
      </w:r>
      <w:r w:rsidR="00B83241" w:rsidRPr="00AB6C38">
        <w:rPr>
          <w:rFonts w:eastAsia="宋体"/>
          <w:lang w:val="en-GB"/>
        </w:rPr>
        <w:t xml:space="preserve">a </w:t>
      </w:r>
      <w:r w:rsidR="00B83241" w:rsidRPr="00AB6C38">
        <w:rPr>
          <w:rFonts w:eastAsia="宋体" w:hint="eastAsia"/>
          <w:lang w:val="en-GB"/>
        </w:rPr>
        <w:t xml:space="preserve">cooling system, </w:t>
      </w:r>
      <w:r w:rsidR="000A0954">
        <w:rPr>
          <w:rFonts w:eastAsia="宋体"/>
          <w:lang w:val="en-GB"/>
        </w:rPr>
        <w:t>is</w:t>
      </w:r>
      <w:r w:rsidR="00B83241" w:rsidRPr="00AB6C38">
        <w:rPr>
          <w:rFonts w:eastAsia="宋体"/>
          <w:lang w:val="en-GB"/>
        </w:rPr>
        <w:t xml:space="preserve"> </w:t>
      </w:r>
      <w:r w:rsidR="00B83241" w:rsidRPr="00AB6C38">
        <w:rPr>
          <w:rFonts w:eastAsia="宋体" w:hint="eastAsia"/>
          <w:lang w:val="en-GB"/>
        </w:rPr>
        <w:t xml:space="preserve">widely </w:t>
      </w:r>
      <w:r w:rsidR="000A0954">
        <w:rPr>
          <w:rFonts w:eastAsia="宋体"/>
          <w:lang w:val="en-GB"/>
        </w:rPr>
        <w:t>considered</w:t>
      </w:r>
      <w:r w:rsidR="00B83241" w:rsidRPr="00AB6C38">
        <w:rPr>
          <w:rFonts w:eastAsia="宋体" w:hint="eastAsia"/>
          <w:lang w:val="en-GB"/>
        </w:rPr>
        <w:t xml:space="preserve"> to </w:t>
      </w:r>
      <w:r w:rsidR="00B83241" w:rsidRPr="00AB6C38">
        <w:rPr>
          <w:rFonts w:eastAsia="宋体"/>
          <w:lang w:val="en-GB"/>
        </w:rPr>
        <w:t>have the following advantages: 1) simple installation and robust operation; 2) high catalyst loading volume; 3) high potential productivity</w:t>
      </w:r>
      <w:r w:rsidR="00B83241">
        <w:rPr>
          <w:rFonts w:eastAsia="宋体" w:hint="eastAsia"/>
          <w:lang w:val="en-GB" w:eastAsia="zh-CN"/>
        </w:rPr>
        <w:t xml:space="preserve">. </w:t>
      </w:r>
    </w:p>
    <w:p w14:paraId="7478B965" w14:textId="5FA728D1" w:rsidR="00301AC6" w:rsidRDefault="00301AC6" w:rsidP="00600535">
      <w:pPr>
        <w:pStyle w:val="CETBodytext"/>
        <w:rPr>
          <w:rFonts w:eastAsiaTheme="minorEastAsia"/>
          <w:lang w:val="en-GB" w:eastAsia="zh-CN"/>
        </w:rPr>
      </w:pPr>
      <w:r w:rsidRPr="00301AC6">
        <w:rPr>
          <w:rFonts w:eastAsiaTheme="minorEastAsia"/>
          <w:lang w:val="en-GB" w:eastAsia="zh-CN"/>
        </w:rPr>
        <w:t>The</w:t>
      </w:r>
      <w:r w:rsidRPr="00301AC6">
        <w:rPr>
          <w:rFonts w:eastAsiaTheme="minorEastAsia" w:hint="eastAsia"/>
          <w:lang w:val="en-GB" w:eastAsia="zh-CN"/>
        </w:rPr>
        <w:t xml:space="preserve"> </w:t>
      </w:r>
      <w:r w:rsidR="00092B28">
        <w:rPr>
          <w:rFonts w:eastAsiaTheme="minorEastAsia"/>
          <w:lang w:val="en-GB" w:eastAsia="zh-CN"/>
        </w:rPr>
        <w:t>major chall</w:t>
      </w:r>
      <w:r w:rsidR="00A6054D">
        <w:rPr>
          <w:rFonts w:eastAsiaTheme="minorEastAsia"/>
          <w:lang w:val="en-GB" w:eastAsia="zh-CN"/>
        </w:rPr>
        <w:t>e</w:t>
      </w:r>
      <w:r w:rsidR="00092B28">
        <w:rPr>
          <w:rFonts w:eastAsiaTheme="minorEastAsia"/>
          <w:lang w:val="en-GB" w:eastAsia="zh-CN"/>
        </w:rPr>
        <w:t>nge</w:t>
      </w:r>
      <w:r w:rsidRPr="00301AC6">
        <w:rPr>
          <w:rFonts w:eastAsiaTheme="minorEastAsia" w:hint="eastAsia"/>
          <w:lang w:val="en-GB" w:eastAsia="zh-CN"/>
        </w:rPr>
        <w:t xml:space="preserve"> </w:t>
      </w:r>
      <w:r w:rsidR="00092B28">
        <w:rPr>
          <w:rFonts w:eastAsiaTheme="minorEastAsia"/>
          <w:lang w:val="en-GB" w:eastAsia="zh-CN"/>
        </w:rPr>
        <w:t xml:space="preserve">when </w:t>
      </w:r>
      <w:r w:rsidR="000A0954">
        <w:rPr>
          <w:rFonts w:eastAsiaTheme="minorEastAsia"/>
          <w:lang w:val="en-GB" w:eastAsia="zh-CN"/>
        </w:rPr>
        <w:t xml:space="preserve">using </w:t>
      </w:r>
      <w:r w:rsidR="00092B28">
        <w:rPr>
          <w:rFonts w:eastAsiaTheme="minorEastAsia"/>
          <w:lang w:val="en-GB" w:eastAsia="zh-CN"/>
        </w:rPr>
        <w:t>the</w:t>
      </w:r>
      <w:r w:rsidRPr="00301AC6">
        <w:rPr>
          <w:rFonts w:eastAsiaTheme="minorEastAsia" w:hint="eastAsia"/>
          <w:lang w:val="en-GB" w:eastAsia="zh-CN"/>
        </w:rPr>
        <w:t xml:space="preserve"> fixed bed </w:t>
      </w:r>
      <w:r w:rsidR="00AB60C4">
        <w:rPr>
          <w:rFonts w:eastAsiaTheme="minorEastAsia"/>
          <w:lang w:val="en-GB" w:eastAsia="zh-CN"/>
        </w:rPr>
        <w:t>FT</w:t>
      </w:r>
      <w:r w:rsidRPr="00301AC6">
        <w:rPr>
          <w:rFonts w:eastAsiaTheme="minorEastAsia" w:hint="eastAsia"/>
          <w:lang w:val="en-GB" w:eastAsia="zh-CN"/>
        </w:rPr>
        <w:t xml:space="preserve"> reactor is that </w:t>
      </w:r>
      <w:r w:rsidR="000A0954">
        <w:rPr>
          <w:rFonts w:eastAsiaTheme="minorEastAsia"/>
          <w:lang w:val="en-GB" w:eastAsia="zh-CN"/>
        </w:rPr>
        <w:t>a</w:t>
      </w:r>
      <w:r w:rsidR="000A0954" w:rsidRPr="00301AC6">
        <w:rPr>
          <w:rFonts w:eastAsiaTheme="minorEastAsia" w:hint="eastAsia"/>
          <w:lang w:val="en-GB" w:eastAsia="zh-CN"/>
        </w:rPr>
        <w:t xml:space="preserve"> </w:t>
      </w:r>
      <w:r w:rsidRPr="00301AC6">
        <w:rPr>
          <w:rFonts w:eastAsiaTheme="minorEastAsia" w:hint="eastAsia"/>
          <w:lang w:val="en-GB" w:eastAsia="zh-CN"/>
        </w:rPr>
        <w:t xml:space="preserve">hot spot </w:t>
      </w:r>
      <w:r w:rsidR="000A0954">
        <w:rPr>
          <w:rFonts w:eastAsiaTheme="minorEastAsia"/>
          <w:lang w:val="en-GB" w:eastAsia="zh-CN"/>
        </w:rPr>
        <w:t>can</w:t>
      </w:r>
      <w:r w:rsidRPr="00301AC6">
        <w:rPr>
          <w:rFonts w:eastAsiaTheme="minorEastAsia" w:hint="eastAsia"/>
          <w:lang w:val="en-GB" w:eastAsia="zh-CN"/>
        </w:rPr>
        <w:t xml:space="preserve"> easily</w:t>
      </w:r>
      <w:r w:rsidR="000A0954">
        <w:rPr>
          <w:rFonts w:eastAsiaTheme="minorEastAsia"/>
          <w:lang w:val="en-GB" w:eastAsia="zh-CN"/>
        </w:rPr>
        <w:t xml:space="preserve"> form</w:t>
      </w:r>
      <w:r w:rsidR="00092B28">
        <w:rPr>
          <w:rFonts w:eastAsiaTheme="minorEastAsia"/>
          <w:lang w:val="en-GB" w:eastAsia="zh-CN"/>
        </w:rPr>
        <w:t xml:space="preserve"> on the catalyst bed</w:t>
      </w:r>
      <w:r w:rsidRPr="00301AC6">
        <w:rPr>
          <w:rFonts w:eastAsiaTheme="minorEastAsia" w:hint="eastAsia"/>
          <w:lang w:val="en-GB" w:eastAsia="zh-CN"/>
        </w:rPr>
        <w:t xml:space="preserve">. </w:t>
      </w:r>
      <w:r w:rsidR="00092B28">
        <w:rPr>
          <w:rFonts w:eastAsiaTheme="minorEastAsia"/>
          <w:lang w:val="en-GB" w:eastAsia="zh-CN"/>
        </w:rPr>
        <w:t>E</w:t>
      </w:r>
      <w:r w:rsidRPr="00301AC6">
        <w:rPr>
          <w:rFonts w:eastAsiaTheme="minorEastAsia" w:hint="eastAsia"/>
          <w:lang w:val="en-GB" w:eastAsia="zh-CN"/>
        </w:rPr>
        <w:t>nhanc</w:t>
      </w:r>
      <w:r w:rsidR="0097490A">
        <w:rPr>
          <w:rFonts w:eastAsiaTheme="minorEastAsia"/>
          <w:lang w:val="en-GB" w:eastAsia="zh-CN"/>
        </w:rPr>
        <w:t>ing</w:t>
      </w:r>
      <w:r w:rsidRPr="00301AC6">
        <w:rPr>
          <w:rFonts w:eastAsiaTheme="minorEastAsia" w:hint="eastAsia"/>
          <w:lang w:val="en-GB" w:eastAsia="zh-CN"/>
        </w:rPr>
        <w:t xml:space="preserve"> the thermal conductivity </w:t>
      </w:r>
      <w:r w:rsidR="0097490A">
        <w:rPr>
          <w:rFonts w:eastAsiaTheme="minorEastAsia"/>
          <w:lang w:val="en-GB" w:eastAsia="zh-CN"/>
        </w:rPr>
        <w:t xml:space="preserve">of the </w:t>
      </w:r>
      <w:r w:rsidR="0097490A" w:rsidRPr="00301AC6">
        <w:rPr>
          <w:rFonts w:eastAsiaTheme="minorEastAsia" w:hint="eastAsia"/>
          <w:lang w:val="en-GB" w:eastAsia="zh-CN"/>
        </w:rPr>
        <w:t xml:space="preserve">catalyst bed </w:t>
      </w:r>
      <w:r w:rsidRPr="00301AC6">
        <w:rPr>
          <w:rFonts w:eastAsiaTheme="minorEastAsia" w:hint="eastAsia"/>
          <w:lang w:val="en-GB" w:eastAsia="zh-CN"/>
        </w:rPr>
        <w:t>is an efficient strategy</w:t>
      </w:r>
      <w:r w:rsidR="00092B28">
        <w:rPr>
          <w:rFonts w:eastAsiaTheme="minorEastAsia"/>
          <w:lang w:val="en-GB" w:eastAsia="zh-CN"/>
        </w:rPr>
        <w:t xml:space="preserve"> to </w:t>
      </w:r>
      <w:r w:rsidR="00092B28" w:rsidRPr="00301AC6">
        <w:rPr>
          <w:rFonts w:eastAsiaTheme="minorEastAsia" w:hint="eastAsia"/>
          <w:lang w:val="en-GB" w:eastAsia="zh-CN"/>
        </w:rPr>
        <w:t>improve the heat removal capacity of the reactor</w:t>
      </w:r>
      <w:r w:rsidRPr="00301AC6">
        <w:rPr>
          <w:rFonts w:eastAsiaTheme="minorEastAsia" w:hint="eastAsia"/>
          <w:lang w:val="en-GB" w:eastAsia="zh-CN"/>
        </w:rPr>
        <w:t xml:space="preserve">. </w:t>
      </w:r>
      <w:r w:rsidR="0097490A">
        <w:rPr>
          <w:rFonts w:eastAsiaTheme="minorEastAsia"/>
          <w:lang w:val="en-GB" w:eastAsia="zh-CN"/>
        </w:rPr>
        <w:t>A number of</w:t>
      </w:r>
      <w:r w:rsidRPr="00301AC6">
        <w:rPr>
          <w:rFonts w:eastAsiaTheme="minorEastAsia" w:hint="eastAsia"/>
          <w:lang w:val="en-GB" w:eastAsia="zh-CN"/>
        </w:rPr>
        <w:t xml:space="preserve"> studies </w:t>
      </w:r>
      <w:r w:rsidR="0097490A">
        <w:rPr>
          <w:rFonts w:eastAsiaTheme="minorEastAsia"/>
          <w:lang w:val="en-GB" w:eastAsia="zh-CN"/>
        </w:rPr>
        <w:t>have been done</w:t>
      </w:r>
      <w:r w:rsidRPr="00301AC6">
        <w:rPr>
          <w:rFonts w:eastAsiaTheme="minorEastAsia" w:hint="eastAsia"/>
          <w:lang w:val="en-GB" w:eastAsia="zh-CN"/>
        </w:rPr>
        <w:t xml:space="preserve"> on this strategy. Zhu</w:t>
      </w:r>
      <w:r w:rsidR="0097490A">
        <w:rPr>
          <w:rFonts w:eastAsiaTheme="minorEastAsia"/>
          <w:lang w:val="en-GB" w:eastAsia="zh-CN"/>
        </w:rPr>
        <w:t xml:space="preserve"> et al. (2014) tested</w:t>
      </w:r>
      <w:r w:rsidRPr="00301AC6">
        <w:rPr>
          <w:rFonts w:eastAsiaTheme="minorEastAsia" w:hint="eastAsia"/>
          <w:lang w:val="en-GB" w:eastAsia="zh-CN"/>
        </w:rPr>
        <w:t xml:space="preserve"> three catalyst bed</w:t>
      </w:r>
      <w:r w:rsidR="0097490A">
        <w:rPr>
          <w:rFonts w:eastAsiaTheme="minorEastAsia"/>
          <w:lang w:val="en-GB" w:eastAsia="zh-CN"/>
        </w:rPr>
        <w:t>s</w:t>
      </w:r>
      <w:r w:rsidRPr="00301AC6">
        <w:rPr>
          <w:rFonts w:eastAsiaTheme="minorEastAsia" w:hint="eastAsia"/>
          <w:lang w:val="en-GB" w:eastAsia="zh-CN"/>
        </w:rPr>
        <w:t xml:space="preserve"> </w:t>
      </w:r>
      <w:r w:rsidR="0097490A">
        <w:rPr>
          <w:rFonts w:eastAsiaTheme="minorEastAsia"/>
          <w:lang w:val="en-GB" w:eastAsia="zh-CN"/>
        </w:rPr>
        <w:t xml:space="preserve">in FTS, which were </w:t>
      </w:r>
      <w:r w:rsidRPr="00301AC6">
        <w:rPr>
          <w:rFonts w:eastAsiaTheme="minorEastAsia" w:hint="eastAsia"/>
          <w:lang w:val="en-GB" w:eastAsia="zh-CN"/>
        </w:rPr>
        <w:t>formed by catalysts with different thermal conductivity support material</w:t>
      </w:r>
      <w:r w:rsidR="0097490A">
        <w:rPr>
          <w:rFonts w:eastAsiaTheme="minorEastAsia"/>
          <w:lang w:val="en-GB" w:eastAsia="zh-CN"/>
        </w:rPr>
        <w:t>s</w:t>
      </w:r>
      <w:r w:rsidRPr="00301AC6">
        <w:rPr>
          <w:rFonts w:eastAsiaTheme="minorEastAsia" w:hint="eastAsia"/>
          <w:lang w:val="en-GB" w:eastAsia="zh-CN"/>
        </w:rPr>
        <w:t>, namely SiO</w:t>
      </w:r>
      <w:r w:rsidRPr="00EA3571">
        <w:rPr>
          <w:rFonts w:eastAsiaTheme="minorEastAsia" w:hint="eastAsia"/>
          <w:vertAlign w:val="subscript"/>
          <w:lang w:val="en-GB" w:eastAsia="zh-CN"/>
        </w:rPr>
        <w:t>2</w:t>
      </w:r>
      <w:r w:rsidRPr="00301AC6">
        <w:rPr>
          <w:rFonts w:eastAsiaTheme="minorEastAsia" w:hint="eastAsia"/>
          <w:lang w:val="en-GB" w:eastAsia="zh-CN"/>
        </w:rPr>
        <w:t>, TiO</w:t>
      </w:r>
      <w:r w:rsidRPr="00EA3571">
        <w:rPr>
          <w:rFonts w:eastAsiaTheme="minorEastAsia" w:hint="eastAsia"/>
          <w:vertAlign w:val="subscript"/>
          <w:lang w:val="en-GB" w:eastAsia="zh-CN"/>
        </w:rPr>
        <w:t>2</w:t>
      </w:r>
      <w:r w:rsidRPr="00301AC6">
        <w:rPr>
          <w:rFonts w:eastAsiaTheme="minorEastAsia" w:hint="eastAsia"/>
          <w:lang w:val="en-GB" w:eastAsia="zh-CN"/>
        </w:rPr>
        <w:t xml:space="preserve"> and </w:t>
      </w:r>
      <w:proofErr w:type="spellStart"/>
      <w:r w:rsidRPr="00301AC6">
        <w:rPr>
          <w:rFonts w:eastAsiaTheme="minorEastAsia" w:hint="eastAsia"/>
          <w:lang w:val="en-GB" w:eastAsia="zh-CN"/>
        </w:rPr>
        <w:t>SiC</w:t>
      </w:r>
      <w:r w:rsidR="00C257CF">
        <w:rPr>
          <w:rFonts w:eastAsiaTheme="minorEastAsia"/>
          <w:lang w:val="en-GB" w:eastAsia="zh-CN"/>
        </w:rPr>
        <w:t>.</w:t>
      </w:r>
      <w:proofErr w:type="spellEnd"/>
      <w:r w:rsidR="00C257CF">
        <w:rPr>
          <w:rFonts w:eastAsiaTheme="minorEastAsia"/>
          <w:lang w:val="en-GB" w:eastAsia="zh-CN"/>
        </w:rPr>
        <w:t xml:space="preserve"> T</w:t>
      </w:r>
      <w:r w:rsidRPr="00301AC6">
        <w:rPr>
          <w:rFonts w:eastAsiaTheme="minorEastAsia" w:hint="eastAsia"/>
          <w:lang w:val="en-GB" w:eastAsia="zh-CN"/>
        </w:rPr>
        <w:t xml:space="preserve">he </w:t>
      </w:r>
      <w:r w:rsidRPr="00301AC6">
        <w:rPr>
          <w:rFonts w:eastAsiaTheme="minorEastAsia"/>
          <w:lang w:val="en-GB" w:eastAsia="zh-CN"/>
        </w:rPr>
        <w:t>effective</w:t>
      </w:r>
      <w:r w:rsidRPr="00301AC6">
        <w:rPr>
          <w:rFonts w:eastAsiaTheme="minorEastAsia" w:hint="eastAsia"/>
          <w:lang w:val="en-GB" w:eastAsia="zh-CN"/>
        </w:rPr>
        <w:t xml:space="preserve"> thermal conductivity coefficients were calculated </w:t>
      </w:r>
      <w:r w:rsidR="00C257CF">
        <w:rPr>
          <w:rFonts w:eastAsiaTheme="minorEastAsia"/>
          <w:lang w:val="en-GB" w:eastAsia="zh-CN"/>
        </w:rPr>
        <w:t>using</w:t>
      </w:r>
      <w:r w:rsidRPr="00301AC6">
        <w:rPr>
          <w:rFonts w:eastAsiaTheme="minorEastAsia" w:hint="eastAsia"/>
          <w:lang w:val="en-GB" w:eastAsia="zh-CN"/>
        </w:rPr>
        <w:t xml:space="preserve"> a special</w:t>
      </w:r>
      <w:r w:rsidR="00C257CF">
        <w:rPr>
          <w:rFonts w:eastAsiaTheme="minorEastAsia"/>
          <w:lang w:val="en-GB" w:eastAsia="zh-CN"/>
        </w:rPr>
        <w:t>ly-</w:t>
      </w:r>
      <w:bookmarkStart w:id="3" w:name="_GoBack"/>
      <w:bookmarkEnd w:id="3"/>
      <w:r w:rsidRPr="00301AC6">
        <w:rPr>
          <w:rFonts w:eastAsiaTheme="minorEastAsia" w:hint="eastAsia"/>
          <w:lang w:val="en-GB" w:eastAsia="zh-CN"/>
        </w:rPr>
        <w:t>designed experiment</w:t>
      </w:r>
      <w:r w:rsidR="00C257CF">
        <w:rPr>
          <w:rFonts w:eastAsiaTheme="minorEastAsia"/>
          <w:lang w:val="en-GB" w:eastAsia="zh-CN"/>
        </w:rPr>
        <w:t>al</w:t>
      </w:r>
      <w:r w:rsidRPr="00301AC6">
        <w:rPr>
          <w:rFonts w:eastAsiaTheme="minorEastAsia" w:hint="eastAsia"/>
          <w:lang w:val="en-GB" w:eastAsia="zh-CN"/>
        </w:rPr>
        <w:t xml:space="preserve"> set</w:t>
      </w:r>
      <w:r w:rsidR="00C257CF">
        <w:rPr>
          <w:rFonts w:eastAsiaTheme="minorEastAsia"/>
          <w:lang w:val="en-GB" w:eastAsia="zh-CN"/>
        </w:rPr>
        <w:t>-</w:t>
      </w:r>
      <w:r w:rsidRPr="00301AC6">
        <w:rPr>
          <w:rFonts w:eastAsiaTheme="minorEastAsia" w:hint="eastAsia"/>
          <w:lang w:val="en-GB" w:eastAsia="zh-CN"/>
        </w:rPr>
        <w:t xml:space="preserve">up. </w:t>
      </w:r>
      <w:r w:rsidRPr="00301AC6">
        <w:rPr>
          <w:rFonts w:eastAsiaTheme="minorEastAsia"/>
          <w:lang w:val="en-GB" w:eastAsia="zh-CN"/>
        </w:rPr>
        <w:t>The</w:t>
      </w:r>
      <w:r w:rsidR="00C257CF">
        <w:rPr>
          <w:rFonts w:eastAsiaTheme="minorEastAsia"/>
          <w:lang w:val="en-GB" w:eastAsia="zh-CN"/>
        </w:rPr>
        <w:t xml:space="preserve"> researchers</w:t>
      </w:r>
      <w:r w:rsidRPr="00301AC6">
        <w:rPr>
          <w:rFonts w:eastAsiaTheme="minorEastAsia"/>
          <w:lang w:val="en-GB" w:eastAsia="zh-CN"/>
        </w:rPr>
        <w:t xml:space="preserve"> concluded that the effective thermal conductivity </w:t>
      </w:r>
      <w:r w:rsidR="00C257CF">
        <w:rPr>
          <w:rFonts w:eastAsiaTheme="minorEastAsia"/>
          <w:lang w:val="en-GB" w:eastAsia="zh-CN"/>
        </w:rPr>
        <w:t xml:space="preserve">of the </w:t>
      </w:r>
      <w:r w:rsidR="00C257CF" w:rsidRPr="00301AC6">
        <w:rPr>
          <w:rFonts w:eastAsiaTheme="minorEastAsia"/>
          <w:lang w:val="en-GB" w:eastAsia="zh-CN"/>
        </w:rPr>
        <w:t xml:space="preserve">catalyst bed </w:t>
      </w:r>
      <w:r w:rsidRPr="00301AC6">
        <w:rPr>
          <w:rFonts w:eastAsiaTheme="minorEastAsia"/>
          <w:lang w:val="en-GB" w:eastAsia="zh-CN"/>
        </w:rPr>
        <w:t xml:space="preserve">will increase with </w:t>
      </w:r>
      <w:r w:rsidR="00C257CF">
        <w:rPr>
          <w:rFonts w:eastAsiaTheme="minorEastAsia"/>
          <w:lang w:val="en-GB" w:eastAsia="zh-CN"/>
        </w:rPr>
        <w:t>an</w:t>
      </w:r>
      <w:r w:rsidRPr="00301AC6">
        <w:rPr>
          <w:rFonts w:eastAsiaTheme="minorEastAsia"/>
          <w:lang w:val="en-GB" w:eastAsia="zh-CN"/>
        </w:rPr>
        <w:t xml:space="preserve"> increase </w:t>
      </w:r>
      <w:r w:rsidR="00C257CF">
        <w:rPr>
          <w:rFonts w:eastAsiaTheme="minorEastAsia"/>
          <w:lang w:val="en-GB" w:eastAsia="zh-CN"/>
        </w:rPr>
        <w:t>in the</w:t>
      </w:r>
      <w:r w:rsidRPr="00301AC6">
        <w:rPr>
          <w:rFonts w:eastAsiaTheme="minorEastAsia"/>
          <w:lang w:val="en-GB" w:eastAsia="zh-CN"/>
        </w:rPr>
        <w:t xml:space="preserve"> thermal conductivity of</w:t>
      </w:r>
      <w:r w:rsidR="00C257CF">
        <w:rPr>
          <w:rFonts w:eastAsiaTheme="minorEastAsia"/>
          <w:lang w:val="en-GB" w:eastAsia="zh-CN"/>
        </w:rPr>
        <w:t xml:space="preserve"> the</w:t>
      </w:r>
      <w:r w:rsidRPr="00301AC6">
        <w:rPr>
          <w:rFonts w:eastAsiaTheme="minorEastAsia"/>
          <w:lang w:val="en-GB" w:eastAsia="zh-CN"/>
        </w:rPr>
        <w:t xml:space="preserve"> support material, </w:t>
      </w:r>
      <w:r w:rsidR="00C257CF">
        <w:rPr>
          <w:rFonts w:eastAsiaTheme="minorEastAsia"/>
          <w:lang w:val="en-GB" w:eastAsia="zh-CN"/>
        </w:rPr>
        <w:t xml:space="preserve">but </w:t>
      </w:r>
      <w:r w:rsidRPr="00301AC6">
        <w:rPr>
          <w:rFonts w:eastAsiaTheme="minorEastAsia"/>
          <w:lang w:val="en-GB" w:eastAsia="zh-CN"/>
        </w:rPr>
        <w:t>not linearly</w:t>
      </w:r>
      <w:r w:rsidR="00C257CF">
        <w:rPr>
          <w:rFonts w:eastAsiaTheme="minorEastAsia"/>
          <w:lang w:val="en-GB" w:eastAsia="zh-CN"/>
        </w:rPr>
        <w:t>,</w:t>
      </w:r>
      <w:r w:rsidRPr="00301AC6">
        <w:rPr>
          <w:rFonts w:eastAsiaTheme="minorEastAsia"/>
          <w:lang w:val="en-GB" w:eastAsia="zh-CN"/>
        </w:rPr>
        <w:t xml:space="preserve"> as expected. I</w:t>
      </w:r>
      <w:r w:rsidRPr="00301AC6">
        <w:rPr>
          <w:rFonts w:eastAsiaTheme="minorEastAsia" w:hint="eastAsia"/>
          <w:lang w:val="en-GB" w:eastAsia="zh-CN"/>
        </w:rPr>
        <w:t xml:space="preserve">n </w:t>
      </w:r>
      <w:r w:rsidR="00C257CF">
        <w:rPr>
          <w:rFonts w:eastAsiaTheme="minorEastAsia"/>
          <w:lang w:val="en-GB" w:eastAsia="zh-CN"/>
        </w:rPr>
        <w:t xml:space="preserve">the </w:t>
      </w:r>
      <w:r w:rsidRPr="00301AC6">
        <w:rPr>
          <w:rFonts w:eastAsiaTheme="minorEastAsia" w:hint="eastAsia"/>
          <w:lang w:val="en-GB" w:eastAsia="zh-CN"/>
        </w:rPr>
        <w:t>Liu</w:t>
      </w:r>
      <w:r w:rsidR="00C257CF">
        <w:rPr>
          <w:rFonts w:eastAsiaTheme="minorEastAsia"/>
          <w:lang w:val="en-GB" w:eastAsia="zh-CN"/>
        </w:rPr>
        <w:t xml:space="preserve"> et al. (2014)</w:t>
      </w:r>
      <w:r w:rsidRPr="00301AC6">
        <w:rPr>
          <w:rFonts w:eastAsiaTheme="minorEastAsia" w:hint="eastAsia"/>
          <w:lang w:val="en-GB" w:eastAsia="zh-CN"/>
        </w:rPr>
        <w:t xml:space="preserve"> study, high thermal conductivity material SiC </w:t>
      </w:r>
      <w:r w:rsidR="00A1665E">
        <w:rPr>
          <w:rFonts w:eastAsiaTheme="minorEastAsia"/>
          <w:lang w:val="en-GB" w:eastAsia="zh-CN"/>
        </w:rPr>
        <w:t xml:space="preserve">was used </w:t>
      </w:r>
      <w:r w:rsidRPr="00301AC6">
        <w:rPr>
          <w:rFonts w:eastAsiaTheme="minorEastAsia" w:hint="eastAsia"/>
          <w:lang w:val="en-GB" w:eastAsia="zh-CN"/>
        </w:rPr>
        <w:t xml:space="preserve">as </w:t>
      </w:r>
      <w:r w:rsidR="00C257CF">
        <w:rPr>
          <w:rFonts w:eastAsiaTheme="minorEastAsia"/>
          <w:lang w:val="en-GB" w:eastAsia="zh-CN"/>
        </w:rPr>
        <w:t xml:space="preserve">the </w:t>
      </w:r>
      <w:r w:rsidRPr="00301AC6">
        <w:rPr>
          <w:rFonts w:eastAsiaTheme="minorEastAsia" w:hint="eastAsia"/>
          <w:lang w:val="en-GB" w:eastAsia="zh-CN"/>
        </w:rPr>
        <w:t xml:space="preserve">promoter to improve the catalyst </w:t>
      </w:r>
      <w:r w:rsidRPr="00301AC6">
        <w:rPr>
          <w:rFonts w:eastAsiaTheme="minorEastAsia"/>
          <w:lang w:val="en-GB" w:eastAsia="zh-CN"/>
        </w:rPr>
        <w:t>support</w:t>
      </w:r>
      <w:r w:rsidRPr="00301AC6">
        <w:rPr>
          <w:rFonts w:eastAsiaTheme="minorEastAsia" w:hint="eastAsia"/>
          <w:lang w:val="en-GB" w:eastAsia="zh-CN"/>
        </w:rPr>
        <w:t xml:space="preserve"> thermal properties</w:t>
      </w:r>
      <w:r w:rsidR="00C257CF">
        <w:rPr>
          <w:rFonts w:eastAsiaTheme="minorEastAsia"/>
          <w:lang w:val="en-GB" w:eastAsia="zh-CN"/>
        </w:rPr>
        <w:t>. T</w:t>
      </w:r>
      <w:r w:rsidRPr="00301AC6">
        <w:rPr>
          <w:rFonts w:eastAsiaTheme="minorEastAsia" w:hint="eastAsia"/>
          <w:lang w:val="en-GB" w:eastAsia="zh-CN"/>
        </w:rPr>
        <w:t>he experiment</w:t>
      </w:r>
      <w:r w:rsidR="00C257CF">
        <w:rPr>
          <w:rFonts w:eastAsiaTheme="minorEastAsia"/>
          <w:lang w:val="en-GB" w:eastAsia="zh-CN"/>
        </w:rPr>
        <w:t>al</w:t>
      </w:r>
      <w:r w:rsidRPr="00301AC6">
        <w:rPr>
          <w:rFonts w:eastAsiaTheme="minorEastAsia" w:hint="eastAsia"/>
          <w:lang w:val="en-GB" w:eastAsia="zh-CN"/>
        </w:rPr>
        <w:t xml:space="preserve"> results indicated that dop</w:t>
      </w:r>
      <w:r w:rsidR="00D023E5">
        <w:rPr>
          <w:rFonts w:eastAsiaTheme="minorEastAsia"/>
          <w:lang w:val="en-GB" w:eastAsia="zh-CN"/>
        </w:rPr>
        <w:t>ing</w:t>
      </w:r>
      <w:r w:rsidRPr="00301AC6">
        <w:rPr>
          <w:rFonts w:eastAsiaTheme="minorEastAsia" w:hint="eastAsia"/>
          <w:lang w:val="en-GB" w:eastAsia="zh-CN"/>
        </w:rPr>
        <w:t xml:space="preserve"> </w:t>
      </w:r>
      <w:proofErr w:type="spellStart"/>
      <w:r w:rsidRPr="00301AC6">
        <w:rPr>
          <w:rFonts w:eastAsiaTheme="minorEastAsia" w:hint="eastAsia"/>
          <w:lang w:val="en-GB" w:eastAsia="zh-CN"/>
        </w:rPr>
        <w:t>SiC</w:t>
      </w:r>
      <w:proofErr w:type="spellEnd"/>
      <w:r w:rsidRPr="00301AC6">
        <w:rPr>
          <w:rFonts w:eastAsiaTheme="minorEastAsia" w:hint="eastAsia"/>
          <w:lang w:val="en-GB" w:eastAsia="zh-CN"/>
        </w:rPr>
        <w:t xml:space="preserve"> had a positive effect on reducing</w:t>
      </w:r>
      <w:r w:rsidR="00D023E5">
        <w:rPr>
          <w:rFonts w:eastAsiaTheme="minorEastAsia"/>
          <w:lang w:val="en-GB" w:eastAsia="zh-CN"/>
        </w:rPr>
        <w:t xml:space="preserve"> the</w:t>
      </w:r>
      <w:r w:rsidRPr="00301AC6">
        <w:rPr>
          <w:rFonts w:eastAsiaTheme="minorEastAsia" w:hint="eastAsia"/>
          <w:lang w:val="en-GB" w:eastAsia="zh-CN"/>
        </w:rPr>
        <w:t xml:space="preserve"> temperature gradient and enhancing selectivity for long-chain hydrocarbons</w:t>
      </w:r>
      <w:r w:rsidR="00350B22">
        <w:rPr>
          <w:rFonts w:eastAsiaTheme="minorEastAsia" w:hint="eastAsia"/>
          <w:lang w:val="en-GB" w:eastAsia="zh-CN"/>
        </w:rPr>
        <w:t xml:space="preserve"> </w:t>
      </w:r>
      <w:r w:rsidRPr="00301AC6">
        <w:rPr>
          <w:rFonts w:eastAsiaTheme="minorEastAsia"/>
          <w:lang w:val="en-GB" w:eastAsia="zh-CN"/>
        </w:rPr>
        <w:fldChar w:fldCharType="begin" w:fldLock="1"/>
      </w:r>
      <w:r w:rsidR="002167EC">
        <w:rPr>
          <w:rFonts w:eastAsiaTheme="minorEastAsia"/>
          <w:lang w:val="en-GB" w:eastAsia="zh-CN"/>
        </w:rPr>
        <w:instrText>ADDIN CSL_CITATION {"citationItems":[{"id":"ITEM-1","itemData":{"DOI":"10.1002/cssc.201300921","ISSN":"1864564X","PMID":"24616239","abstract":"The Fischer-Tropsch (FT) process, in which synthesis gas (syngas) derived from coal, natural gas, and biomass is converted into synthetic liquid fuels and chemicals, is a strongly exothermic reaction, and thus, a large amount of heat is generated during the reaction that could severely modify the overall selectivity of the process. In this Review, we report the advantages that can be offered by different thermally conductive supports, that is, carbon nanomaterials and silicon carbide, pure or doped with different promoters, for the development of more active and selective FT catalysts. This Review follows a discussion regarding the clear trend in the advantages and drawbacks of these systems in terms of energy efficiency and catalytic performance for this most-demanded catalytic process. It is demonstrated that the use of a support with an appropriate pore size and thermal conductivity is an effective strategy to tune and improve the activity of the catalyst and to improve product selectivity in the FT process. The active phase and the recovery of the support, which also represents a main concern in terms of the large amount of FT catalyst used and the cost of the active cobalt phase, is also discussed within the framework of this Review. It is expected that a thermally conductive support such as β-SiC will not only improve the development of the FT process, but that it will also be part of a new support for different catalytic processes for which high catalytic performance and selectivity are strongly needed. Eliminating the hot spot: Thermally conductive materials are explored as catalyst supports in the strongly exothermic Fischer-Tropsch (FT) process, which is a key method used in the conversion of natural gas, coal, and biomass into clean fuels. The role that the β-SiC- or carbon-based conductive support plays in the improved performance of the FT reaction in terms of long-term stability and long-chain hydrocarbon selectivity are evaluated. © 2014 WILEY-VCH Verlag GmbH &amp; Co. KGaA, Weinheim.","author":[{"dropping-particle":"","family":"Liu","given":"Yuefeng","non-dropping-particle":"","parse-names":false,"suffix":""},{"dropping-particle":"","family":"Ersen","given":"Ovidiu","non-dropping-particle":"","parse-names":false,"suffix":""},{"dropping-particle":"","family":"Meny","given":"Christian","non-dropping-particle":"","parse-names":false,"suffix":""},{"dropping-particle":"","family":"Luck","given":"Francis","non-dropping-particle":"","parse-names":false,"suffix":""},{"dropping-particle":"","family":"Pham-Huu","given":"Cuong","non-dropping-particle":"","parse-names":false,"suffix":""}],"container-title":"ChemSusChem","id":"ITEM-1","issue":"5","issued":{"date-parts":[["2014"]]},"page":"1218-1239","title":"Fischer-Tropsch reaction on a thermally conductive and reusable silicon carbide support","type":"article-journal","volume":"7"},"uris":["http://www.mendeley.com/documents/?uuid=68ae1882-dc6b-4228-8c23-cddd3b244cf3"]}],"mendeley":{"formattedCitation":"(Liu et al., 2014)","plainTextFormattedCitation":"(Liu et al., 2014)","previouslyFormattedCitation":"(Liu et al., 2014)"},"properties":{"noteIndex":0},"schema":"https://github.com/citation-style-language/schema/raw/master/csl-citation.json"}</w:instrText>
      </w:r>
      <w:r w:rsidRPr="00301AC6">
        <w:rPr>
          <w:rFonts w:eastAsiaTheme="minorEastAsia"/>
          <w:lang w:val="en-GB" w:eastAsia="zh-CN"/>
        </w:rPr>
        <w:fldChar w:fldCharType="separate"/>
      </w:r>
      <w:r w:rsidR="002167EC" w:rsidRPr="002167EC">
        <w:rPr>
          <w:rFonts w:eastAsiaTheme="minorEastAsia"/>
          <w:noProof/>
          <w:lang w:val="en-GB" w:eastAsia="zh-CN"/>
        </w:rPr>
        <w:t>(Liu et al., 2014)</w:t>
      </w:r>
      <w:r w:rsidRPr="00301AC6">
        <w:rPr>
          <w:rFonts w:eastAsiaTheme="minorEastAsia"/>
          <w:lang w:val="en-GB" w:eastAsia="zh-CN"/>
        </w:rPr>
        <w:fldChar w:fldCharType="end"/>
      </w:r>
      <w:r w:rsidRPr="00301AC6">
        <w:rPr>
          <w:rFonts w:eastAsiaTheme="minorEastAsia" w:hint="eastAsia"/>
          <w:lang w:val="en-GB" w:eastAsia="zh-CN"/>
        </w:rPr>
        <w:t xml:space="preserve">. </w:t>
      </w:r>
      <w:r w:rsidRPr="00301AC6">
        <w:rPr>
          <w:rFonts w:eastAsiaTheme="minorEastAsia"/>
          <w:lang w:val="en-GB" w:eastAsia="zh-CN"/>
        </w:rPr>
        <w:t>A</w:t>
      </w:r>
      <w:r w:rsidRPr="00301AC6">
        <w:rPr>
          <w:rFonts w:eastAsiaTheme="minorEastAsia" w:hint="eastAsia"/>
          <w:lang w:val="en-GB" w:eastAsia="zh-CN"/>
        </w:rPr>
        <w:t xml:space="preserve">nother method to improve </w:t>
      </w:r>
      <w:r w:rsidRPr="00957CE6">
        <w:rPr>
          <w:rFonts w:eastAsiaTheme="minorEastAsia"/>
          <w:lang w:val="en-GB" w:eastAsia="zh-CN"/>
        </w:rPr>
        <w:t xml:space="preserve">the </w:t>
      </w:r>
      <w:r w:rsidR="00957CE6" w:rsidRPr="00957CE6">
        <w:rPr>
          <w:rFonts w:eastAsiaTheme="minorEastAsia" w:hint="eastAsia"/>
          <w:lang w:val="en-GB" w:eastAsia="zh-CN"/>
        </w:rPr>
        <w:t>overall</w:t>
      </w:r>
      <w:r w:rsidRPr="00957CE6">
        <w:rPr>
          <w:rFonts w:eastAsiaTheme="minorEastAsia"/>
          <w:lang w:val="en-GB" w:eastAsia="zh-CN"/>
        </w:rPr>
        <w:t xml:space="preserve"> catalyst</w:t>
      </w:r>
      <w:r w:rsidRPr="00301AC6">
        <w:rPr>
          <w:rFonts w:eastAsiaTheme="minorEastAsia" w:hint="eastAsia"/>
          <w:lang w:val="en-GB" w:eastAsia="zh-CN"/>
        </w:rPr>
        <w:t xml:space="preserve"> bed thermal conductivity is to mix the metal wire or mesh with the catalyst particles.</w:t>
      </w:r>
      <w:r w:rsidR="00EB3AE2">
        <w:rPr>
          <w:rFonts w:eastAsiaTheme="minorEastAsia" w:hint="eastAsia"/>
          <w:lang w:val="en-GB" w:eastAsia="zh-CN"/>
        </w:rPr>
        <w:t xml:space="preserve"> </w:t>
      </w:r>
    </w:p>
    <w:p w14:paraId="4EC07ADD" w14:textId="17BD060E" w:rsidR="00EB3AE2" w:rsidRPr="00E7777E" w:rsidRDefault="00EB3AE2" w:rsidP="00600535">
      <w:pPr>
        <w:pStyle w:val="CETBodytext"/>
        <w:rPr>
          <w:rFonts w:eastAsiaTheme="minorEastAsia"/>
          <w:lang w:val="en-GB" w:eastAsia="zh-CN"/>
        </w:rPr>
      </w:pPr>
      <w:r>
        <w:rPr>
          <w:rFonts w:eastAsiaTheme="minorEastAsia"/>
          <w:lang w:val="en-GB" w:eastAsia="zh-CN"/>
        </w:rPr>
        <w:lastRenderedPageBreak/>
        <w:t>T</w:t>
      </w:r>
      <w:r>
        <w:rPr>
          <w:rFonts w:eastAsiaTheme="minorEastAsia" w:hint="eastAsia"/>
          <w:lang w:val="en-GB" w:eastAsia="zh-CN"/>
        </w:rPr>
        <w:t xml:space="preserve">he intensified heat removal </w:t>
      </w:r>
      <w:r>
        <w:rPr>
          <w:rFonts w:eastAsiaTheme="minorEastAsia"/>
          <w:lang w:val="en-GB" w:eastAsia="zh-CN"/>
        </w:rPr>
        <w:t>capability</w:t>
      </w:r>
      <w:r>
        <w:rPr>
          <w:rFonts w:eastAsiaTheme="minorEastAsia" w:hint="eastAsia"/>
          <w:lang w:val="en-GB" w:eastAsia="zh-CN"/>
        </w:rPr>
        <w:t xml:space="preserve"> of</w:t>
      </w:r>
      <w:r w:rsidR="00E7777E">
        <w:rPr>
          <w:rFonts w:eastAsiaTheme="minorEastAsia" w:hint="eastAsia"/>
          <w:lang w:val="en-GB" w:eastAsia="zh-CN"/>
        </w:rPr>
        <w:t xml:space="preserve"> </w:t>
      </w:r>
      <w:r w:rsidR="0001325D">
        <w:rPr>
          <w:rFonts w:eastAsiaTheme="minorEastAsia"/>
          <w:lang w:val="en-GB" w:eastAsia="zh-CN"/>
        </w:rPr>
        <w:t xml:space="preserve">a </w:t>
      </w:r>
      <w:r w:rsidR="00E7777E">
        <w:rPr>
          <w:rFonts w:eastAsiaTheme="minorEastAsia" w:hint="eastAsia"/>
          <w:lang w:val="en-GB" w:eastAsia="zh-CN"/>
        </w:rPr>
        <w:t xml:space="preserve">catalyst bed can be </w:t>
      </w:r>
      <w:r w:rsidR="00E7777E">
        <w:rPr>
          <w:rFonts w:eastAsiaTheme="minorEastAsia"/>
          <w:lang w:val="en-GB" w:eastAsia="zh-CN"/>
        </w:rPr>
        <w:t>transferred</w:t>
      </w:r>
      <w:r w:rsidR="00E7777E">
        <w:rPr>
          <w:rFonts w:eastAsiaTheme="minorEastAsia" w:hint="eastAsia"/>
          <w:lang w:val="en-GB" w:eastAsia="zh-CN"/>
        </w:rPr>
        <w:t xml:space="preserve"> into economic adv</w:t>
      </w:r>
      <w:r w:rsidR="0035519E">
        <w:rPr>
          <w:rFonts w:eastAsiaTheme="minorEastAsia" w:hint="eastAsia"/>
          <w:lang w:val="en-GB" w:eastAsia="zh-CN"/>
        </w:rPr>
        <w:t>antage for the whole FTS applications.</w:t>
      </w:r>
      <w:r w:rsidR="00E7777E">
        <w:rPr>
          <w:rFonts w:eastAsiaTheme="minorEastAsia" w:hint="eastAsia"/>
          <w:lang w:val="en-GB" w:eastAsia="zh-CN"/>
        </w:rPr>
        <w:t xml:space="preserve"> </w:t>
      </w:r>
      <w:r w:rsidR="0035519E">
        <w:rPr>
          <w:rFonts w:eastAsiaTheme="minorEastAsia"/>
          <w:lang w:val="en-GB" w:eastAsia="zh-CN"/>
        </w:rPr>
        <w:t>A</w:t>
      </w:r>
      <w:r w:rsidR="0035519E">
        <w:rPr>
          <w:rFonts w:eastAsiaTheme="minorEastAsia" w:hint="eastAsia"/>
          <w:lang w:val="en-GB" w:eastAsia="zh-CN"/>
        </w:rPr>
        <w:t xml:space="preserve"> catalyst bed</w:t>
      </w:r>
      <w:r w:rsidR="0035519E">
        <w:rPr>
          <w:rFonts w:eastAsiaTheme="minorEastAsia"/>
          <w:lang w:val="en-GB" w:eastAsia="zh-CN"/>
        </w:rPr>
        <w:t xml:space="preserve"> </w:t>
      </w:r>
      <w:r w:rsidR="0035519E">
        <w:rPr>
          <w:rFonts w:eastAsiaTheme="minorEastAsia" w:hint="eastAsia"/>
          <w:lang w:val="en-GB" w:eastAsia="zh-CN"/>
        </w:rPr>
        <w:t>with better temperature control allows</w:t>
      </w:r>
      <w:r w:rsidR="0001325D">
        <w:rPr>
          <w:rFonts w:eastAsiaTheme="minorEastAsia"/>
          <w:lang w:val="en-GB" w:eastAsia="zh-CN"/>
        </w:rPr>
        <w:t xml:space="preserve"> a</w:t>
      </w:r>
      <w:r w:rsidR="0035519E">
        <w:rPr>
          <w:rFonts w:eastAsiaTheme="minorEastAsia" w:hint="eastAsia"/>
          <w:lang w:val="en-GB" w:eastAsia="zh-CN"/>
        </w:rPr>
        <w:t xml:space="preserve"> higher FTS reaction rate </w:t>
      </w:r>
      <w:r w:rsidR="007A61B2">
        <w:rPr>
          <w:rFonts w:eastAsiaTheme="minorEastAsia" w:hint="eastAsia"/>
          <w:lang w:val="en-GB" w:eastAsia="zh-CN"/>
        </w:rPr>
        <w:t>without concern</w:t>
      </w:r>
      <w:r w:rsidR="0001325D">
        <w:rPr>
          <w:rFonts w:eastAsiaTheme="minorEastAsia"/>
          <w:lang w:val="en-GB" w:eastAsia="zh-CN"/>
        </w:rPr>
        <w:t>s</w:t>
      </w:r>
      <w:r w:rsidR="007A61B2">
        <w:rPr>
          <w:rFonts w:eastAsiaTheme="minorEastAsia" w:hint="eastAsia"/>
          <w:lang w:val="en-GB" w:eastAsia="zh-CN"/>
        </w:rPr>
        <w:t xml:space="preserve"> about system safety and catalyst stability for long-term operation</w:t>
      </w:r>
      <w:r w:rsidR="005E0F60">
        <w:rPr>
          <w:rFonts w:eastAsiaTheme="minorEastAsia" w:hint="eastAsia"/>
          <w:lang w:val="en-GB" w:eastAsia="zh-CN"/>
        </w:rPr>
        <w:t xml:space="preserve">, </w:t>
      </w:r>
      <w:r w:rsidR="00B1467B">
        <w:rPr>
          <w:rFonts w:eastAsiaTheme="minorEastAsia"/>
          <w:lang w:val="en-GB" w:eastAsia="zh-CN"/>
        </w:rPr>
        <w:t>which ensures</w:t>
      </w:r>
      <w:r w:rsidR="00A1665E">
        <w:rPr>
          <w:rFonts w:eastAsiaTheme="minorEastAsia"/>
          <w:lang w:val="en-GB" w:eastAsia="zh-CN"/>
        </w:rPr>
        <w:t xml:space="preserve"> higher hydrocarbon </w:t>
      </w:r>
      <w:r w:rsidR="005E0F60">
        <w:rPr>
          <w:rFonts w:eastAsiaTheme="minorEastAsia" w:hint="eastAsia"/>
          <w:lang w:val="en-GB" w:eastAsia="zh-CN"/>
        </w:rPr>
        <w:t>productivity</w:t>
      </w:r>
      <w:r w:rsidR="007A61B2">
        <w:rPr>
          <w:rFonts w:eastAsiaTheme="minorEastAsia" w:hint="eastAsia"/>
          <w:lang w:val="en-GB" w:eastAsia="zh-CN"/>
        </w:rPr>
        <w:t xml:space="preserve">. </w:t>
      </w:r>
      <w:r w:rsidR="00D02043">
        <w:rPr>
          <w:rFonts w:eastAsiaTheme="minorEastAsia"/>
          <w:lang w:val="en-GB" w:eastAsia="zh-CN"/>
        </w:rPr>
        <w:t>T</w:t>
      </w:r>
      <w:r w:rsidR="00D02043">
        <w:rPr>
          <w:rFonts w:eastAsiaTheme="minorEastAsia" w:hint="eastAsia"/>
          <w:lang w:val="en-GB" w:eastAsia="zh-CN"/>
        </w:rPr>
        <w:t xml:space="preserve">he maximum temperature in the catalyst bed can be used to characterize the hot spot, </w:t>
      </w:r>
      <w:r w:rsidR="0080650E">
        <w:rPr>
          <w:rFonts w:eastAsiaTheme="minorEastAsia"/>
          <w:lang w:val="en-GB" w:eastAsia="zh-CN"/>
        </w:rPr>
        <w:t xml:space="preserve">and </w:t>
      </w:r>
      <w:r w:rsidR="00A1665E">
        <w:rPr>
          <w:rFonts w:eastAsiaTheme="minorEastAsia"/>
          <w:lang w:val="en-GB" w:eastAsia="zh-CN"/>
        </w:rPr>
        <w:t xml:space="preserve">to </w:t>
      </w:r>
      <w:r w:rsidR="0080650E">
        <w:rPr>
          <w:rFonts w:eastAsiaTheme="minorEastAsia"/>
          <w:lang w:val="en-GB" w:eastAsia="zh-CN"/>
        </w:rPr>
        <w:t>prevent</w:t>
      </w:r>
      <w:r w:rsidR="0080650E">
        <w:rPr>
          <w:rFonts w:eastAsiaTheme="minorEastAsia" w:hint="eastAsia"/>
          <w:lang w:val="en-GB" w:eastAsia="zh-CN"/>
        </w:rPr>
        <w:t xml:space="preserve"> </w:t>
      </w:r>
      <w:r w:rsidR="00D02043">
        <w:rPr>
          <w:rFonts w:eastAsiaTheme="minorEastAsia" w:hint="eastAsia"/>
          <w:lang w:val="en-GB" w:eastAsia="zh-CN"/>
        </w:rPr>
        <w:t xml:space="preserve">temperature runaway and catalyst deactivation. </w:t>
      </w:r>
      <w:r w:rsidR="00D02043">
        <w:rPr>
          <w:rFonts w:eastAsiaTheme="minorEastAsia"/>
          <w:lang w:val="en-GB" w:eastAsia="zh-CN"/>
        </w:rPr>
        <w:t>I</w:t>
      </w:r>
      <w:r w:rsidR="00D02043">
        <w:rPr>
          <w:rFonts w:eastAsiaTheme="minorEastAsia" w:hint="eastAsia"/>
          <w:lang w:val="en-GB" w:eastAsia="zh-CN"/>
        </w:rPr>
        <w:t xml:space="preserve">t </w:t>
      </w:r>
      <w:r w:rsidR="0080650E">
        <w:rPr>
          <w:rFonts w:eastAsiaTheme="minorEastAsia"/>
          <w:lang w:val="en-GB" w:eastAsia="zh-CN"/>
        </w:rPr>
        <w:t xml:space="preserve">has been </w:t>
      </w:r>
      <w:r w:rsidR="00D02043" w:rsidRPr="00AB6C38">
        <w:rPr>
          <w:rFonts w:eastAsia="宋体"/>
          <w:lang w:val="en-GB"/>
        </w:rPr>
        <w:t>repor</w:t>
      </w:r>
      <w:r w:rsidR="00D02043" w:rsidRPr="00957CE6">
        <w:rPr>
          <w:rFonts w:eastAsia="宋体"/>
          <w:lang w:val="en-GB"/>
        </w:rPr>
        <w:t xml:space="preserve">ted </w:t>
      </w:r>
      <w:r w:rsidR="00D02043" w:rsidRPr="00957CE6">
        <w:rPr>
          <w:rFonts w:eastAsia="宋体"/>
          <w:lang w:val="en-GB" w:eastAsia="zh-CN"/>
        </w:rPr>
        <w:t>that</w:t>
      </w:r>
      <w:r w:rsidR="00D02043" w:rsidRPr="00957CE6">
        <w:rPr>
          <w:rFonts w:eastAsia="宋体" w:hint="eastAsia"/>
          <w:lang w:val="en-GB" w:eastAsia="zh-CN"/>
        </w:rPr>
        <w:t xml:space="preserve"> th</w:t>
      </w:r>
      <w:r w:rsidR="00D02043">
        <w:rPr>
          <w:rFonts w:eastAsia="宋体" w:hint="eastAsia"/>
          <w:lang w:val="en-GB" w:eastAsia="zh-CN"/>
        </w:rPr>
        <w:t xml:space="preserve">e </w:t>
      </w:r>
      <w:r w:rsidR="00D02043" w:rsidRPr="00AB6C38">
        <w:rPr>
          <w:rFonts w:eastAsia="宋体"/>
          <w:lang w:val="en-GB"/>
        </w:rPr>
        <w:t xml:space="preserve">performance of FTS catalysts measured in a laboratory is often much higher than what can be safely </w:t>
      </w:r>
      <w:r w:rsidR="0080650E">
        <w:rPr>
          <w:rFonts w:eastAsia="宋体"/>
          <w:lang w:val="en-GB"/>
        </w:rPr>
        <w:t>achieved</w:t>
      </w:r>
      <w:r w:rsidR="0080650E" w:rsidRPr="00AB6C38">
        <w:rPr>
          <w:rFonts w:eastAsia="宋体"/>
          <w:lang w:val="en-GB"/>
        </w:rPr>
        <w:t xml:space="preserve"> </w:t>
      </w:r>
      <w:r w:rsidR="00D02043" w:rsidRPr="00AB6C38">
        <w:rPr>
          <w:rFonts w:eastAsia="宋体"/>
          <w:lang w:val="en-GB"/>
        </w:rPr>
        <w:t xml:space="preserve">in industrial reactors. Even in many laboratory experiments, the catalysts are diluted with </w:t>
      </w:r>
      <w:r w:rsidR="00D02043">
        <w:rPr>
          <w:rFonts w:eastAsia="宋体" w:hint="eastAsia"/>
          <w:lang w:val="en-GB" w:eastAsia="zh-CN"/>
        </w:rPr>
        <w:t>inert materials</w:t>
      </w:r>
      <w:r w:rsidR="00D02043" w:rsidRPr="00AB6C38">
        <w:rPr>
          <w:rFonts w:eastAsia="宋体"/>
          <w:lang w:val="en-GB"/>
        </w:rPr>
        <w:t xml:space="preserve">, so </w:t>
      </w:r>
      <w:r w:rsidR="001C51E8">
        <w:rPr>
          <w:rFonts w:eastAsia="宋体" w:hint="eastAsia"/>
          <w:lang w:val="en-GB" w:eastAsia="zh-CN"/>
        </w:rPr>
        <w:t>that</w:t>
      </w:r>
      <w:r w:rsidR="00D02043" w:rsidRPr="00AB6C38">
        <w:rPr>
          <w:rFonts w:eastAsia="宋体"/>
          <w:lang w:val="en-GB"/>
        </w:rPr>
        <w:t xml:space="preserve"> the </w:t>
      </w:r>
      <w:r w:rsidR="001C51E8">
        <w:rPr>
          <w:rFonts w:eastAsia="宋体" w:hint="eastAsia"/>
          <w:lang w:val="en-GB" w:eastAsia="zh-CN"/>
        </w:rPr>
        <w:t xml:space="preserve">hot spot </w:t>
      </w:r>
      <w:r w:rsidR="0080650E">
        <w:rPr>
          <w:rFonts w:eastAsia="宋体"/>
          <w:lang w:val="en-GB" w:eastAsia="zh-CN"/>
        </w:rPr>
        <w:t xml:space="preserve">that </w:t>
      </w:r>
      <w:r w:rsidR="001C51E8">
        <w:rPr>
          <w:rFonts w:eastAsia="宋体" w:hint="eastAsia"/>
          <w:lang w:val="en-GB" w:eastAsia="zh-CN"/>
        </w:rPr>
        <w:t>form</w:t>
      </w:r>
      <w:r w:rsidR="0080650E">
        <w:rPr>
          <w:rFonts w:eastAsia="宋体"/>
          <w:lang w:val="en-GB" w:eastAsia="zh-CN"/>
        </w:rPr>
        <w:t>s</w:t>
      </w:r>
      <w:r w:rsidR="001C51E8">
        <w:rPr>
          <w:rFonts w:eastAsia="宋体" w:hint="eastAsia"/>
          <w:lang w:val="en-GB" w:eastAsia="zh-CN"/>
        </w:rPr>
        <w:t xml:space="preserve"> in </w:t>
      </w:r>
      <w:r w:rsidR="0080650E">
        <w:rPr>
          <w:rFonts w:eastAsia="宋体"/>
          <w:lang w:val="en-GB" w:eastAsia="zh-CN"/>
        </w:rPr>
        <w:t xml:space="preserve">the </w:t>
      </w:r>
      <w:r w:rsidR="001C51E8">
        <w:rPr>
          <w:rFonts w:eastAsia="宋体" w:hint="eastAsia"/>
          <w:lang w:val="en-GB" w:eastAsia="zh-CN"/>
        </w:rPr>
        <w:t xml:space="preserve">catalyst bed </w:t>
      </w:r>
      <w:r w:rsidR="0080650E">
        <w:rPr>
          <w:rFonts w:eastAsia="宋体"/>
          <w:lang w:val="en-GB" w:eastAsia="zh-CN"/>
        </w:rPr>
        <w:t>does</w:t>
      </w:r>
      <w:r w:rsidR="001C51E8">
        <w:rPr>
          <w:rFonts w:eastAsia="宋体" w:hint="eastAsia"/>
          <w:lang w:val="en-GB" w:eastAsia="zh-CN"/>
        </w:rPr>
        <w:t xml:space="preserve"> not affect the catalyst bed n</w:t>
      </w:r>
      <w:r w:rsidR="00A6054D">
        <w:rPr>
          <w:rFonts w:eastAsia="宋体"/>
          <w:lang w:val="en-GB" w:eastAsia="zh-CN"/>
        </w:rPr>
        <w:t>e</w:t>
      </w:r>
      <w:r w:rsidR="001C51E8">
        <w:rPr>
          <w:rFonts w:eastAsia="宋体" w:hint="eastAsia"/>
          <w:lang w:val="en-GB" w:eastAsia="zh-CN"/>
        </w:rPr>
        <w:t>g</w:t>
      </w:r>
      <w:r w:rsidR="00A6054D">
        <w:rPr>
          <w:rFonts w:eastAsia="宋体"/>
          <w:lang w:val="en-GB" w:eastAsia="zh-CN"/>
        </w:rPr>
        <w:t>a</w:t>
      </w:r>
      <w:r w:rsidR="001C51E8">
        <w:rPr>
          <w:rFonts w:eastAsia="宋体" w:hint="eastAsia"/>
          <w:lang w:val="en-GB" w:eastAsia="zh-CN"/>
        </w:rPr>
        <w:t>tively</w:t>
      </w:r>
      <w:r w:rsidR="00D02043" w:rsidRPr="00AB6C38">
        <w:rPr>
          <w:rFonts w:eastAsia="宋体" w:hint="eastAsia"/>
          <w:lang w:val="en-GB"/>
        </w:rPr>
        <w:t>.</w:t>
      </w:r>
      <w:r w:rsidR="001C51E8">
        <w:rPr>
          <w:rFonts w:eastAsia="宋体" w:hint="eastAsia"/>
          <w:lang w:val="en-GB" w:eastAsia="zh-CN"/>
        </w:rPr>
        <w:t xml:space="preserve"> </w:t>
      </w:r>
    </w:p>
    <w:p w14:paraId="00D5ED26" w14:textId="1FFE801C" w:rsidR="00D5550E" w:rsidRPr="00200E26" w:rsidRDefault="00D5550E" w:rsidP="00600535">
      <w:pPr>
        <w:pStyle w:val="CET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this study, </w:t>
      </w:r>
      <w:r w:rsidR="003A22AD">
        <w:rPr>
          <w:rFonts w:eastAsiaTheme="minorEastAsia" w:hint="eastAsia"/>
          <w:lang w:val="en-GB" w:eastAsia="zh-CN"/>
        </w:rPr>
        <w:t>the effect of the</w:t>
      </w:r>
      <w:r w:rsidR="00550971">
        <w:rPr>
          <w:rFonts w:eastAsiaTheme="minorEastAsia"/>
          <w:lang w:val="en-GB" w:eastAsia="zh-CN"/>
        </w:rPr>
        <w:t xml:space="preserve"> the</w:t>
      </w:r>
      <w:r w:rsidR="003A22AD">
        <w:rPr>
          <w:rFonts w:eastAsiaTheme="minorEastAsia" w:hint="eastAsia"/>
          <w:lang w:val="en-GB" w:eastAsia="zh-CN"/>
        </w:rPr>
        <w:t>rmal conductiv</w:t>
      </w:r>
      <w:r w:rsidR="00200E26">
        <w:rPr>
          <w:rFonts w:eastAsiaTheme="minorEastAsia" w:hint="eastAsia"/>
          <w:lang w:val="en-GB" w:eastAsia="zh-CN"/>
        </w:rPr>
        <w:t>ity of</w:t>
      </w:r>
      <w:r w:rsidR="00550971">
        <w:rPr>
          <w:rFonts w:eastAsiaTheme="minorEastAsia"/>
          <w:lang w:val="en-GB" w:eastAsia="zh-CN"/>
        </w:rPr>
        <w:t xml:space="preserve"> a</w:t>
      </w:r>
      <w:r w:rsidR="003A22AD">
        <w:rPr>
          <w:rFonts w:eastAsiaTheme="minorEastAsia" w:hint="eastAsia"/>
          <w:lang w:val="en-GB" w:eastAsia="zh-CN"/>
        </w:rPr>
        <w:t xml:space="preserve"> catalyst bed on</w:t>
      </w:r>
      <w:r w:rsidR="00550971">
        <w:rPr>
          <w:rFonts w:eastAsiaTheme="minorEastAsia"/>
          <w:lang w:val="en-GB" w:eastAsia="zh-CN"/>
        </w:rPr>
        <w:t xml:space="preserve"> the</w:t>
      </w:r>
      <w:r w:rsidR="003A22AD">
        <w:rPr>
          <w:rFonts w:eastAsiaTheme="minorEastAsia" w:hint="eastAsia"/>
          <w:lang w:val="en-GB" w:eastAsia="zh-CN"/>
        </w:rPr>
        <w:t xml:space="preserve"> FTS process was </w:t>
      </w:r>
      <w:r w:rsidR="003A22AD">
        <w:rPr>
          <w:rFonts w:eastAsiaTheme="minorEastAsia"/>
          <w:lang w:val="en-GB" w:eastAsia="zh-CN"/>
        </w:rPr>
        <w:t>investigated</w:t>
      </w:r>
      <w:r w:rsidR="003A22AD">
        <w:rPr>
          <w:rFonts w:eastAsiaTheme="minorEastAsia" w:hint="eastAsia"/>
          <w:lang w:val="en-GB" w:eastAsia="zh-CN"/>
        </w:rPr>
        <w:t xml:space="preserve"> by </w:t>
      </w:r>
      <w:r w:rsidR="00200E26">
        <w:rPr>
          <w:rFonts w:eastAsiaTheme="minorEastAsia" w:hint="eastAsia"/>
          <w:lang w:val="en-GB" w:eastAsia="zh-CN"/>
        </w:rPr>
        <w:t xml:space="preserve">varying the average thermal conductivity of </w:t>
      </w:r>
      <w:r w:rsidR="00550971">
        <w:rPr>
          <w:rFonts w:eastAsiaTheme="minorEastAsia"/>
          <w:lang w:val="en-GB" w:eastAsia="zh-CN"/>
        </w:rPr>
        <w:t xml:space="preserve">the </w:t>
      </w:r>
      <w:r w:rsidR="00200E26">
        <w:rPr>
          <w:rFonts w:eastAsiaTheme="minorEastAsia" w:hint="eastAsia"/>
          <w:lang w:val="en-GB" w:eastAsia="zh-CN"/>
        </w:rPr>
        <w:t xml:space="preserve">catalyst bed in </w:t>
      </w:r>
      <w:r w:rsidR="003A22AD">
        <w:rPr>
          <w:rFonts w:eastAsiaTheme="minorEastAsia" w:hint="eastAsia"/>
          <w:lang w:val="en-GB" w:eastAsia="zh-CN"/>
        </w:rPr>
        <w:t>a sufficient</w:t>
      </w:r>
      <w:r w:rsidR="00550971">
        <w:rPr>
          <w:rFonts w:eastAsiaTheme="minorEastAsia"/>
          <w:lang w:val="en-GB" w:eastAsia="zh-CN"/>
        </w:rPr>
        <w:t>ly-</w:t>
      </w:r>
      <w:r w:rsidR="003A22AD">
        <w:rPr>
          <w:rFonts w:eastAsiaTheme="minorEastAsia" w:hint="eastAsia"/>
          <w:lang w:val="en-GB" w:eastAsia="zh-CN"/>
        </w:rPr>
        <w:t xml:space="preserve">validated FBR model. </w:t>
      </w:r>
      <w:r w:rsidR="00D433C8" w:rsidRPr="00D433C8">
        <w:rPr>
          <w:rFonts w:eastAsiaTheme="minorEastAsia"/>
          <w:lang w:val="en-GB" w:eastAsia="zh-CN"/>
        </w:rPr>
        <w:t xml:space="preserve">Furthermore, an approach </w:t>
      </w:r>
      <w:r w:rsidR="00550971">
        <w:rPr>
          <w:rFonts w:eastAsiaTheme="minorEastAsia"/>
          <w:lang w:val="en-GB" w:eastAsia="zh-CN"/>
        </w:rPr>
        <w:t>i</w:t>
      </w:r>
      <w:r w:rsidR="00550971" w:rsidRPr="00D433C8">
        <w:rPr>
          <w:rFonts w:eastAsiaTheme="minorEastAsia"/>
          <w:lang w:val="en-GB" w:eastAsia="zh-CN"/>
        </w:rPr>
        <w:t xml:space="preserve">s proposed </w:t>
      </w:r>
      <w:r w:rsidR="00D433C8" w:rsidRPr="00D433C8">
        <w:rPr>
          <w:rFonts w:eastAsiaTheme="minorEastAsia"/>
          <w:lang w:val="en-GB" w:eastAsia="zh-CN"/>
        </w:rPr>
        <w:t xml:space="preserve">to </w:t>
      </w:r>
      <w:r w:rsidR="00550971">
        <w:rPr>
          <w:rFonts w:eastAsiaTheme="minorEastAsia"/>
          <w:lang w:val="en-GB" w:eastAsia="zh-CN"/>
        </w:rPr>
        <w:t>increase</w:t>
      </w:r>
      <w:r w:rsidR="00550971" w:rsidRPr="00D433C8">
        <w:rPr>
          <w:rFonts w:eastAsiaTheme="minorEastAsia"/>
          <w:lang w:val="en-GB" w:eastAsia="zh-CN"/>
        </w:rPr>
        <w:t xml:space="preserve"> </w:t>
      </w:r>
      <w:r w:rsidR="00D433C8" w:rsidRPr="00D433C8">
        <w:rPr>
          <w:rFonts w:eastAsiaTheme="minorEastAsia"/>
          <w:lang w:val="en-GB" w:eastAsia="zh-CN"/>
        </w:rPr>
        <w:t>the productivity of heavier hydrocarbons in a catalyst bed with improved thermal conductivity</w:t>
      </w:r>
      <w:r w:rsidR="00691942">
        <w:rPr>
          <w:rFonts w:eastAsiaTheme="minorEastAsia"/>
          <w:lang w:val="en-GB" w:eastAsia="zh-CN"/>
        </w:rPr>
        <w:t xml:space="preserve"> by optimizing </w:t>
      </w:r>
      <w:r w:rsidR="00D433C8" w:rsidRPr="00D433C8">
        <w:rPr>
          <w:rFonts w:eastAsiaTheme="minorEastAsia"/>
          <w:lang w:val="en-GB" w:eastAsia="zh-CN"/>
        </w:rPr>
        <w:t xml:space="preserve">the catalyst activity and </w:t>
      </w:r>
      <w:r w:rsidR="007C0EAB">
        <w:rPr>
          <w:rFonts w:eastAsiaTheme="minorEastAsia" w:hint="eastAsia"/>
          <w:lang w:val="en-GB" w:eastAsia="zh-CN"/>
        </w:rPr>
        <w:t>space velocity (</w:t>
      </w:r>
      <w:r w:rsidR="00D433C8" w:rsidRPr="00D433C8">
        <w:rPr>
          <w:rFonts w:eastAsiaTheme="minorEastAsia"/>
          <w:lang w:val="en-GB" w:eastAsia="zh-CN"/>
        </w:rPr>
        <w:t>SV</w:t>
      </w:r>
      <w:r w:rsidR="007C0EAB">
        <w:rPr>
          <w:rFonts w:eastAsiaTheme="minorEastAsia" w:hint="eastAsia"/>
          <w:lang w:val="en-GB" w:eastAsia="zh-CN"/>
        </w:rPr>
        <w:t>)</w:t>
      </w:r>
      <w:r w:rsidR="00D433C8" w:rsidRPr="00D433C8">
        <w:rPr>
          <w:rFonts w:eastAsiaTheme="minorEastAsia"/>
          <w:lang w:val="en-GB" w:eastAsia="zh-CN"/>
        </w:rPr>
        <w:t xml:space="preserve"> by </w:t>
      </w:r>
      <w:r w:rsidR="00D433C8" w:rsidRPr="00957CE6">
        <w:rPr>
          <w:rFonts w:eastAsiaTheme="minorEastAsia"/>
          <w:lang w:val="en-GB" w:eastAsia="zh-CN"/>
        </w:rPr>
        <w:t>CFD</w:t>
      </w:r>
      <w:r w:rsidR="00D433C8" w:rsidRPr="00D433C8">
        <w:rPr>
          <w:rFonts w:eastAsiaTheme="minorEastAsia"/>
          <w:lang w:val="en-GB" w:eastAsia="zh-CN"/>
        </w:rPr>
        <w:t xml:space="preserve"> simulation under a suggested temperature rise constraint.</w:t>
      </w:r>
      <w:r w:rsidR="00200E26">
        <w:rPr>
          <w:rFonts w:eastAsiaTheme="minorEastAsia" w:hint="eastAsia"/>
          <w:lang w:val="en-GB" w:eastAsia="zh-CN"/>
        </w:rPr>
        <w:t xml:space="preserve"> </w:t>
      </w:r>
    </w:p>
    <w:p w14:paraId="5A04C554" w14:textId="591B7ACB" w:rsidR="001F421E" w:rsidRPr="001F421E" w:rsidRDefault="001B41AD" w:rsidP="001F421E">
      <w:pPr>
        <w:pStyle w:val="CETHeading1"/>
        <w:tabs>
          <w:tab w:val="num" w:pos="360"/>
        </w:tabs>
        <w:rPr>
          <w:lang w:val="en-GB"/>
        </w:rPr>
      </w:pPr>
      <w:r>
        <w:rPr>
          <w:rFonts w:eastAsiaTheme="minorEastAsia"/>
          <w:lang w:val="en-GB" w:eastAsia="zh-CN"/>
        </w:rPr>
        <w:t>S</w:t>
      </w:r>
      <w:r>
        <w:rPr>
          <w:rFonts w:eastAsiaTheme="minorEastAsia" w:hint="eastAsia"/>
          <w:lang w:val="en-GB" w:eastAsia="zh-CN"/>
        </w:rPr>
        <w:t xml:space="preserve">imulation </w:t>
      </w:r>
    </w:p>
    <w:p w14:paraId="1166E6DA" w14:textId="1688A147" w:rsidR="001B41AD" w:rsidRPr="00B57B36" w:rsidRDefault="001B41AD" w:rsidP="00AC01F3">
      <w:pPr>
        <w:pStyle w:val="CETheadingx"/>
      </w:pPr>
      <w:r>
        <w:rPr>
          <w:rFonts w:eastAsiaTheme="minorEastAsia" w:hint="eastAsia"/>
          <w:lang w:eastAsia="zh-CN"/>
        </w:rPr>
        <w:t xml:space="preserve">Modelling and validation </w:t>
      </w:r>
    </w:p>
    <w:p w14:paraId="041313B7" w14:textId="0E737AD9" w:rsidR="001F421E" w:rsidRDefault="00FB6AB5" w:rsidP="00600535">
      <w:pPr>
        <w:pStyle w:val="CETBodytext"/>
        <w:rPr>
          <w:rFonts w:eastAsiaTheme="minorEastAsia"/>
          <w:lang w:eastAsia="zh-CN"/>
        </w:rPr>
      </w:pPr>
      <w:r>
        <w:rPr>
          <w:rFonts w:eastAsiaTheme="minorEastAsia"/>
          <w:lang w:eastAsia="zh-CN"/>
        </w:rPr>
        <w:t>T</w:t>
      </w:r>
      <w:r>
        <w:rPr>
          <w:rFonts w:eastAsiaTheme="minorEastAsia" w:hint="eastAsia"/>
          <w:lang w:eastAsia="zh-CN"/>
        </w:rPr>
        <w:t xml:space="preserve">he 2D pseudo-homogeneous FBR model used in this study was based on </w:t>
      </w:r>
      <w:r w:rsidR="00974B39">
        <w:rPr>
          <w:rFonts w:eastAsiaTheme="minorEastAsia"/>
          <w:lang w:eastAsia="zh-CN"/>
        </w:rPr>
        <w:t>a</w:t>
      </w:r>
      <w:r>
        <w:rPr>
          <w:rFonts w:eastAsiaTheme="minorEastAsia" w:hint="eastAsia"/>
          <w:lang w:eastAsia="zh-CN"/>
        </w:rPr>
        <w:t xml:space="preserve"> previous CFD simulation study</w:t>
      </w:r>
      <w:r w:rsidR="00777478">
        <w:rPr>
          <w:rFonts w:eastAsiaTheme="minorEastAsia"/>
          <w:lang w:eastAsia="zh-CN"/>
        </w:rPr>
        <w:t xml:space="preserve"> </w:t>
      </w:r>
      <w:r w:rsidR="00974B39">
        <w:rPr>
          <w:rFonts w:eastAsiaTheme="minorEastAsia"/>
          <w:lang w:eastAsia="zh-CN"/>
        </w:rPr>
        <w:t xml:space="preserve">done </w:t>
      </w:r>
      <w:r>
        <w:rPr>
          <w:rFonts w:eastAsiaTheme="minorEastAsia"/>
          <w:lang w:eastAsia="zh-CN"/>
        </w:rPr>
        <w:fldChar w:fldCharType="begin" w:fldLock="1"/>
      </w:r>
      <w:r w:rsidR="00B65630">
        <w:rPr>
          <w:rFonts w:eastAsiaTheme="minorEastAsia"/>
          <w:lang w:eastAsia="zh-CN"/>
        </w:rPr>
        <w:instrText>ADDIN CSL_CITATION {"citationItems":[{"id":"ITEM-1","itemData":{"DOI":"https://doi.org/10.1002/aic.17145","author":[{"dropping-particle":"","family":"Shen","given":"Jianqi","non-dropping-particle":"","parse-names":false,"suffix":""},{"dropping-particle":"","family":"Li","given":"Yun-Chao","non-dropping-particle":"","parse-names":false,"suffix":""},{"dropping-particle":"","family":"Ho","given":"Wei Hua","non-dropping-particle":"","parse-names":false,"suffix":""},{"dropping-particle":"","family":"Liu","given":"Xinying","non-dropping-particle":"","parse-names":false,"suffix":""},{"dropping-particle":"","family":"Hildebrandt","given":"Diane","non-dropping-particle":"","parse-names":false,"suffix":""}],"container-title":"AIChE Journal","id":"ITEM-1","issued":{"date-parts":[["2021"]]},"title":"Experimental and simulation study of the temperature distribution in a bench-scale fixed bed Fischer-Tropsch reactor","type":"article-journal","volume":"Early View"},"uris":["http://www.mendeley.com/documents/?uuid=574d98c9-3946-4ef8-a8c2-b0be53ef3911"]}],"mendeley":{"formattedCitation":"(Shen et al., 2021)","plainTextFormattedCitation":"(Shen et al., 2021)","previouslyFormattedCitation":"(Shen et al., 2021)"},"properties":{"noteIndex":0},"schema":"https://github.com/citation-style-language/schema/raw/master/csl-citation.json"}</w:instrText>
      </w:r>
      <w:r>
        <w:rPr>
          <w:rFonts w:eastAsiaTheme="minorEastAsia"/>
          <w:lang w:eastAsia="zh-CN"/>
        </w:rPr>
        <w:fldChar w:fldCharType="separate"/>
      </w:r>
      <w:r w:rsidRPr="00FB6AB5">
        <w:rPr>
          <w:rFonts w:eastAsiaTheme="minorEastAsia"/>
          <w:noProof/>
          <w:lang w:eastAsia="zh-CN"/>
        </w:rPr>
        <w:t>(Shen et al., 2021)</w:t>
      </w:r>
      <w:r>
        <w:rPr>
          <w:rFonts w:eastAsiaTheme="minorEastAsia"/>
          <w:lang w:eastAsia="zh-CN"/>
        </w:rPr>
        <w:fldChar w:fldCharType="end"/>
      </w:r>
      <w:r>
        <w:rPr>
          <w:rFonts w:eastAsiaTheme="minorEastAsia" w:hint="eastAsia"/>
          <w:lang w:eastAsia="zh-CN"/>
        </w:rPr>
        <w:t>, which was developed against a</w:t>
      </w:r>
      <w:r w:rsidR="00A6054D">
        <w:rPr>
          <w:rFonts w:eastAsiaTheme="minorEastAsia"/>
          <w:lang w:eastAsia="zh-CN"/>
        </w:rPr>
        <w:t>n</w:t>
      </w:r>
      <w:r>
        <w:rPr>
          <w:rFonts w:eastAsiaTheme="minorEastAsia" w:hint="eastAsia"/>
          <w:lang w:eastAsia="zh-CN"/>
        </w:rPr>
        <w:t xml:space="preserve"> actual bench-scale FBR. </w:t>
      </w:r>
      <w:r w:rsidR="006A2018">
        <w:rPr>
          <w:rFonts w:eastAsiaTheme="minorEastAsia"/>
          <w:lang w:eastAsia="zh-CN"/>
        </w:rPr>
        <w:t>T</w:t>
      </w:r>
      <w:r w:rsidR="006A2018">
        <w:rPr>
          <w:rFonts w:eastAsiaTheme="minorEastAsia" w:hint="eastAsia"/>
          <w:lang w:eastAsia="zh-CN"/>
        </w:rPr>
        <w:t>he FBR was 0.05</w:t>
      </w:r>
      <w:r w:rsidR="00982D77">
        <w:rPr>
          <w:rFonts w:eastAsiaTheme="minorEastAsia" w:hint="eastAsia"/>
          <w:lang w:eastAsia="zh-CN"/>
        </w:rPr>
        <w:t xml:space="preserve"> </w:t>
      </w:r>
      <w:r w:rsidR="006A2018">
        <w:rPr>
          <w:rFonts w:eastAsiaTheme="minorEastAsia" w:hint="eastAsia"/>
          <w:lang w:eastAsia="zh-CN"/>
        </w:rPr>
        <w:t>m in diameter and 1</w:t>
      </w:r>
      <w:r w:rsidR="00982D77">
        <w:rPr>
          <w:rFonts w:eastAsiaTheme="minorEastAsia" w:hint="eastAsia"/>
          <w:lang w:eastAsia="zh-CN"/>
        </w:rPr>
        <w:t xml:space="preserve"> </w:t>
      </w:r>
      <w:r w:rsidR="006A2018">
        <w:rPr>
          <w:rFonts w:eastAsiaTheme="minorEastAsia" w:hint="eastAsia"/>
          <w:lang w:eastAsia="zh-CN"/>
        </w:rPr>
        <w:t xml:space="preserve">m in length. </w:t>
      </w:r>
      <w:r w:rsidR="00F80AD1">
        <w:rPr>
          <w:rFonts w:eastAsiaTheme="minorEastAsia" w:hint="eastAsia"/>
          <w:lang w:eastAsia="zh-CN"/>
        </w:rPr>
        <w:t>The base case (E</w:t>
      </w:r>
      <w:r w:rsidR="00F80AD1" w:rsidRPr="00F80AD1">
        <w:rPr>
          <w:rFonts w:eastAsiaTheme="minorEastAsia" w:hint="eastAsia"/>
          <w:vertAlign w:val="subscript"/>
          <w:lang w:eastAsia="zh-CN"/>
        </w:rPr>
        <w:t>BC</w:t>
      </w:r>
      <w:r w:rsidR="00F80AD1">
        <w:rPr>
          <w:rFonts w:eastAsiaTheme="minorEastAsia" w:hint="eastAsia"/>
          <w:lang w:eastAsia="zh-CN"/>
        </w:rPr>
        <w:t>)</w:t>
      </w:r>
      <w:r w:rsidR="006A2018">
        <w:rPr>
          <w:rFonts w:eastAsiaTheme="minorEastAsia" w:hint="eastAsia"/>
          <w:lang w:eastAsia="zh-CN"/>
        </w:rPr>
        <w:t xml:space="preserve"> was operated with a syngas (the ratio of CO/H</w:t>
      </w:r>
      <w:r w:rsidR="006A2018" w:rsidRPr="006A2018">
        <w:rPr>
          <w:rFonts w:eastAsiaTheme="minorEastAsia" w:hint="eastAsia"/>
          <w:vertAlign w:val="subscript"/>
          <w:lang w:eastAsia="zh-CN"/>
        </w:rPr>
        <w:t>2</w:t>
      </w:r>
      <w:r w:rsidR="006A2018">
        <w:rPr>
          <w:rFonts w:eastAsiaTheme="minorEastAsia" w:hint="eastAsia"/>
          <w:lang w:eastAsia="zh-CN"/>
        </w:rPr>
        <w:t xml:space="preserve"> was 1/2)</w:t>
      </w:r>
      <w:r w:rsidR="00ED7AD8">
        <w:rPr>
          <w:rFonts w:eastAsiaTheme="minorEastAsia" w:hint="eastAsia"/>
          <w:lang w:eastAsia="zh-CN"/>
        </w:rPr>
        <w:t xml:space="preserve"> at 458</w:t>
      </w:r>
      <w:r w:rsidR="00484F39">
        <w:rPr>
          <w:rFonts w:eastAsiaTheme="minorEastAsia" w:hint="eastAsia"/>
          <w:lang w:eastAsia="zh-CN"/>
        </w:rPr>
        <w:t xml:space="preserve"> </w:t>
      </w:r>
      <w:r w:rsidR="00ED7AD8">
        <w:rPr>
          <w:rFonts w:eastAsiaTheme="minorEastAsia" w:hint="eastAsia"/>
          <w:lang w:eastAsia="zh-CN"/>
        </w:rPr>
        <w:t xml:space="preserve">K, </w:t>
      </w:r>
      <w:r w:rsidR="006A2018">
        <w:rPr>
          <w:rFonts w:eastAsiaTheme="minorEastAsia" w:hint="eastAsia"/>
          <w:lang w:eastAsia="zh-CN"/>
        </w:rPr>
        <w:t>2</w:t>
      </w:r>
      <w:r w:rsidR="00484F39">
        <w:rPr>
          <w:rFonts w:eastAsiaTheme="minorEastAsia" w:hint="eastAsia"/>
          <w:lang w:eastAsia="zh-CN"/>
        </w:rPr>
        <w:t xml:space="preserve"> </w:t>
      </w:r>
      <w:r w:rsidR="006A2018">
        <w:rPr>
          <w:rFonts w:eastAsiaTheme="minorEastAsia" w:hint="eastAsia"/>
          <w:lang w:eastAsia="zh-CN"/>
        </w:rPr>
        <w:t>MPa</w:t>
      </w:r>
      <w:r w:rsidR="00ED7AD8">
        <w:rPr>
          <w:rFonts w:eastAsiaTheme="minorEastAsia" w:hint="eastAsia"/>
          <w:lang w:eastAsia="zh-CN"/>
        </w:rPr>
        <w:t xml:space="preserve"> and 300</w:t>
      </w:r>
      <w:r w:rsidR="00484F39">
        <w:rPr>
          <w:rFonts w:eastAsiaTheme="minorEastAsia" w:hint="eastAsia"/>
          <w:lang w:eastAsia="zh-CN"/>
        </w:rPr>
        <w:t xml:space="preserve"> </w:t>
      </w:r>
      <w:r w:rsidR="00ED7AD8">
        <w:rPr>
          <w:rFonts w:eastAsiaTheme="minorEastAsia" w:hint="eastAsia"/>
          <w:lang w:eastAsia="zh-CN"/>
        </w:rPr>
        <w:t>h</w:t>
      </w:r>
      <w:r w:rsidR="00ED7AD8" w:rsidRPr="00ED7AD8">
        <w:rPr>
          <w:rFonts w:eastAsiaTheme="minorEastAsia" w:hint="eastAsia"/>
          <w:vertAlign w:val="superscript"/>
          <w:lang w:eastAsia="zh-CN"/>
        </w:rPr>
        <w:t>-1</w:t>
      </w:r>
      <w:r w:rsidR="006A2018">
        <w:rPr>
          <w:rFonts w:eastAsiaTheme="minorEastAsia" w:hint="eastAsia"/>
          <w:lang w:eastAsia="zh-CN"/>
        </w:rPr>
        <w:t>.</w:t>
      </w:r>
      <w:r w:rsidR="00ED7AD8">
        <w:rPr>
          <w:rFonts w:eastAsiaTheme="minorEastAsia" w:hint="eastAsia"/>
          <w:lang w:eastAsia="zh-CN"/>
        </w:rPr>
        <w:t xml:space="preserve"> </w:t>
      </w:r>
      <w:r w:rsidR="00974B39">
        <w:rPr>
          <w:rFonts w:eastAsiaTheme="minorEastAsia"/>
          <w:lang w:eastAsia="zh-CN"/>
        </w:rPr>
        <w:t>T</w:t>
      </w:r>
      <w:r w:rsidR="009B77DF">
        <w:rPr>
          <w:rFonts w:eastAsiaTheme="minorEastAsia" w:hint="eastAsia"/>
          <w:lang w:eastAsia="zh-CN"/>
        </w:rPr>
        <w:t>wo protective layers of ceramic balls w</w:t>
      </w:r>
      <w:r w:rsidR="00974B39">
        <w:rPr>
          <w:rFonts w:eastAsiaTheme="minorEastAsia"/>
          <w:lang w:eastAsia="zh-CN"/>
        </w:rPr>
        <w:t>ere</w:t>
      </w:r>
      <w:r w:rsidR="009B77DF">
        <w:rPr>
          <w:rFonts w:eastAsiaTheme="minorEastAsia" w:hint="eastAsia"/>
          <w:lang w:eastAsia="zh-CN"/>
        </w:rPr>
        <w:t xml:space="preserve"> loaded at both ends of </w:t>
      </w:r>
      <w:r w:rsidR="00A6054D">
        <w:rPr>
          <w:rFonts w:eastAsiaTheme="minorEastAsia"/>
          <w:lang w:eastAsia="zh-CN"/>
        </w:rPr>
        <w:t xml:space="preserve">the </w:t>
      </w:r>
      <w:r w:rsidR="009B77DF">
        <w:rPr>
          <w:rFonts w:eastAsiaTheme="minorEastAsia" w:hint="eastAsia"/>
          <w:lang w:eastAsia="zh-CN"/>
        </w:rPr>
        <w:t>catalyst bed</w:t>
      </w:r>
      <w:r w:rsidR="00974B39">
        <w:rPr>
          <w:rFonts w:eastAsiaTheme="minorEastAsia"/>
          <w:lang w:eastAsia="zh-CN"/>
        </w:rPr>
        <w:t xml:space="preserve">, which </w:t>
      </w:r>
      <w:r w:rsidR="009B77DF">
        <w:rPr>
          <w:rFonts w:eastAsiaTheme="minorEastAsia" w:hint="eastAsia"/>
          <w:lang w:eastAsia="zh-CN"/>
        </w:rPr>
        <w:t xml:space="preserve">included </w:t>
      </w:r>
      <w:r w:rsidR="00ED7AD8">
        <w:rPr>
          <w:rFonts w:eastAsiaTheme="minorEastAsia" w:hint="eastAsia"/>
          <w:lang w:eastAsia="zh-CN"/>
        </w:rPr>
        <w:t>300</w:t>
      </w:r>
      <w:r w:rsidR="00C57A7F">
        <w:rPr>
          <w:rFonts w:eastAsiaTheme="minorEastAsia" w:hint="eastAsia"/>
          <w:lang w:eastAsia="zh-CN"/>
        </w:rPr>
        <w:t xml:space="preserve"> </w:t>
      </w:r>
      <w:r w:rsidR="00ED7AD8">
        <w:rPr>
          <w:rFonts w:eastAsiaTheme="minorEastAsia" w:hint="eastAsia"/>
          <w:lang w:eastAsia="zh-CN"/>
        </w:rPr>
        <w:t>ml Co-SiO</w:t>
      </w:r>
      <w:r w:rsidR="00ED7AD8" w:rsidRPr="00C57A7F">
        <w:rPr>
          <w:rFonts w:eastAsiaTheme="minorEastAsia" w:hint="eastAsia"/>
          <w:vertAlign w:val="subscript"/>
          <w:lang w:eastAsia="zh-CN"/>
        </w:rPr>
        <w:t>2</w:t>
      </w:r>
      <w:r w:rsidR="00ED7AD8">
        <w:rPr>
          <w:rFonts w:eastAsiaTheme="minorEastAsia" w:hint="eastAsia"/>
          <w:lang w:eastAsia="zh-CN"/>
        </w:rPr>
        <w:t xml:space="preserve"> catal</w:t>
      </w:r>
      <w:r w:rsidR="00A6054D">
        <w:rPr>
          <w:rFonts w:eastAsiaTheme="minorEastAsia"/>
          <w:lang w:eastAsia="zh-CN"/>
        </w:rPr>
        <w:t>y</w:t>
      </w:r>
      <w:r w:rsidR="00ED7AD8">
        <w:rPr>
          <w:rFonts w:eastAsiaTheme="minorEastAsia" w:hint="eastAsia"/>
          <w:lang w:eastAsia="zh-CN"/>
        </w:rPr>
        <w:t xml:space="preserve">st </w:t>
      </w:r>
      <w:r w:rsidR="009B77DF">
        <w:rPr>
          <w:rFonts w:eastAsiaTheme="minorEastAsia" w:hint="eastAsia"/>
          <w:lang w:eastAsia="zh-CN"/>
        </w:rPr>
        <w:t>and</w:t>
      </w:r>
      <w:r w:rsidR="00ED7AD8">
        <w:rPr>
          <w:rFonts w:eastAsiaTheme="minorEastAsia" w:hint="eastAsia"/>
          <w:lang w:eastAsia="zh-CN"/>
        </w:rPr>
        <w:t xml:space="preserve"> ceramic balls </w:t>
      </w:r>
      <w:r w:rsidR="009B77DF">
        <w:rPr>
          <w:rFonts w:eastAsiaTheme="minorEastAsia" w:hint="eastAsia"/>
          <w:lang w:eastAsia="zh-CN"/>
        </w:rPr>
        <w:t>for dilution</w:t>
      </w:r>
      <w:r w:rsidR="00F80AD1">
        <w:rPr>
          <w:rFonts w:eastAsiaTheme="minorEastAsia" w:hint="eastAsia"/>
          <w:lang w:eastAsia="zh-CN"/>
        </w:rPr>
        <w:t xml:space="preserve">. </w:t>
      </w:r>
      <w:r w:rsidR="00922370">
        <w:rPr>
          <w:rFonts w:eastAsiaTheme="minorEastAsia"/>
          <w:lang w:eastAsia="zh-CN"/>
        </w:rPr>
        <w:t>A</w:t>
      </w:r>
      <w:r w:rsidR="00922370">
        <w:rPr>
          <w:rFonts w:eastAsiaTheme="minorEastAsia" w:hint="eastAsia"/>
          <w:lang w:eastAsia="zh-CN"/>
        </w:rPr>
        <w:t xml:space="preserve">ccording to the modelling approach, </w:t>
      </w:r>
      <w:r w:rsidR="00974B39">
        <w:rPr>
          <w:rFonts w:eastAsiaTheme="minorEastAsia"/>
          <w:lang w:eastAsia="zh-CN"/>
        </w:rPr>
        <w:t xml:space="preserve">the </w:t>
      </w:r>
      <w:r w:rsidR="00922370">
        <w:rPr>
          <w:rFonts w:eastAsiaTheme="minorEastAsia" w:hint="eastAsia"/>
          <w:lang w:eastAsia="zh-CN"/>
        </w:rPr>
        <w:t xml:space="preserve">main assumptions </w:t>
      </w:r>
      <w:r w:rsidR="00974B39">
        <w:rPr>
          <w:rFonts w:eastAsiaTheme="minorEastAsia"/>
          <w:lang w:eastAsia="zh-CN"/>
        </w:rPr>
        <w:t>were</w:t>
      </w:r>
      <w:r w:rsidR="00922370">
        <w:rPr>
          <w:rFonts w:eastAsiaTheme="minorEastAsia" w:hint="eastAsia"/>
          <w:lang w:eastAsia="zh-CN"/>
        </w:rPr>
        <w:t xml:space="preserve">: the species in process were incompressible ideal gas; the catalyst bed was considered a porous region and the porosity was uniform; thermal equilibrium was achieved between the gaseous bulk and solid catalyst bed; </w:t>
      </w:r>
      <w:r w:rsidR="002B49B2">
        <w:rPr>
          <w:rFonts w:eastAsiaTheme="minorEastAsia" w:hint="eastAsia"/>
          <w:lang w:eastAsia="zh-CN"/>
        </w:rPr>
        <w:t xml:space="preserve">the gaseous flow pattern was laminar. </w:t>
      </w:r>
      <w:r w:rsidR="00974B39">
        <w:rPr>
          <w:rFonts w:eastAsiaTheme="minorEastAsia"/>
          <w:lang w:eastAsia="zh-CN"/>
        </w:rPr>
        <w:t>T</w:t>
      </w:r>
      <w:r w:rsidR="00B65630">
        <w:rPr>
          <w:rFonts w:eastAsiaTheme="minorEastAsia" w:hint="eastAsia"/>
          <w:lang w:eastAsia="zh-CN"/>
        </w:rPr>
        <w:t xml:space="preserve">he average thermal conductivity was set as </w:t>
      </w:r>
      <w:r w:rsidR="00974B39">
        <w:rPr>
          <w:rFonts w:eastAsiaTheme="minorEastAsia"/>
          <w:lang w:eastAsia="zh-CN"/>
        </w:rPr>
        <w:t xml:space="preserve">a </w:t>
      </w:r>
      <w:r w:rsidR="00B65630">
        <w:rPr>
          <w:rFonts w:eastAsiaTheme="minorEastAsia" w:hint="eastAsia"/>
          <w:lang w:eastAsia="zh-CN"/>
        </w:rPr>
        <w:t>constant 1.4</w:t>
      </w:r>
      <w:r w:rsidR="00C57A7F">
        <w:rPr>
          <w:rFonts w:eastAsiaTheme="minorEastAsia" w:hint="eastAsia"/>
          <w:lang w:eastAsia="zh-CN"/>
        </w:rPr>
        <w:t xml:space="preserve"> </w:t>
      </w:r>
      <w:r w:rsidR="00B65630">
        <w:rPr>
          <w:rFonts w:eastAsiaTheme="minorEastAsia" w:hint="eastAsia"/>
          <w:lang w:eastAsia="zh-CN"/>
        </w:rPr>
        <w:t xml:space="preserve">W/m/K. </w:t>
      </w:r>
    </w:p>
    <w:p w14:paraId="12F9EE4F" w14:textId="015EFBF8" w:rsidR="00D87487" w:rsidRDefault="001A5E0F" w:rsidP="00D87487">
      <w:pPr>
        <w:pStyle w:val="CETBodytext"/>
        <w:rPr>
          <w:rFonts w:eastAsiaTheme="minorEastAsia"/>
          <w:lang w:val="en-GB" w:eastAsia="zh-CN"/>
        </w:rPr>
      </w:pPr>
      <w:r>
        <w:rPr>
          <w:rFonts w:eastAsiaTheme="minorEastAsia"/>
          <w:lang w:eastAsia="zh-CN"/>
        </w:rPr>
        <w:t>I</w:t>
      </w:r>
      <w:r>
        <w:rPr>
          <w:rFonts w:eastAsiaTheme="minorEastAsia" w:hint="eastAsia"/>
          <w:lang w:eastAsia="zh-CN"/>
        </w:rPr>
        <w:t xml:space="preserve">n </w:t>
      </w:r>
      <w:r w:rsidR="00974B39">
        <w:rPr>
          <w:rFonts w:eastAsiaTheme="minorEastAsia"/>
          <w:lang w:eastAsia="zh-CN"/>
        </w:rPr>
        <w:t xml:space="preserve">the </w:t>
      </w:r>
      <w:r>
        <w:rPr>
          <w:rFonts w:eastAsiaTheme="minorEastAsia" w:hint="eastAsia"/>
          <w:lang w:eastAsia="zh-CN"/>
        </w:rPr>
        <w:t>low temperature FTS process</w:t>
      </w:r>
      <w:r w:rsidR="00974B39">
        <w:rPr>
          <w:rFonts w:eastAsiaTheme="minorEastAsia"/>
          <w:lang w:eastAsia="zh-CN"/>
        </w:rPr>
        <w:t>, when</w:t>
      </w:r>
      <w:r>
        <w:rPr>
          <w:rFonts w:eastAsiaTheme="minorEastAsia" w:hint="eastAsia"/>
          <w:lang w:eastAsia="zh-CN"/>
        </w:rPr>
        <w:t xml:space="preserve"> using </w:t>
      </w:r>
      <w:r w:rsidR="00974B39">
        <w:rPr>
          <w:rFonts w:eastAsiaTheme="minorEastAsia"/>
          <w:lang w:eastAsia="zh-CN"/>
        </w:rPr>
        <w:t xml:space="preserve">a </w:t>
      </w:r>
      <w:r>
        <w:rPr>
          <w:rFonts w:eastAsiaTheme="minorEastAsia" w:hint="eastAsia"/>
          <w:lang w:eastAsia="zh-CN"/>
        </w:rPr>
        <w:t xml:space="preserve">cobalt catalyst, the predominant product is linear </w:t>
      </w:r>
      <w:proofErr w:type="spellStart"/>
      <w:r>
        <w:rPr>
          <w:rFonts w:eastAsiaTheme="minorEastAsia" w:hint="eastAsia"/>
          <w:lang w:eastAsia="zh-CN"/>
        </w:rPr>
        <w:t>paraffins</w:t>
      </w:r>
      <w:proofErr w:type="spellEnd"/>
      <w:r w:rsidRPr="00B65630">
        <w:rPr>
          <w:rFonts w:eastAsiaTheme="minorEastAsia"/>
          <w:lang w:eastAsia="zh-CN"/>
        </w:rPr>
        <w:t>.</w:t>
      </w:r>
      <w:r>
        <w:rPr>
          <w:rFonts w:eastAsiaTheme="minorEastAsia" w:hint="eastAsia"/>
          <w:lang w:eastAsia="zh-CN"/>
        </w:rPr>
        <w:t xml:space="preserve"> </w:t>
      </w:r>
      <w:r>
        <w:rPr>
          <w:rFonts w:eastAsiaTheme="minorEastAsia"/>
          <w:lang w:eastAsia="zh-CN"/>
        </w:rPr>
        <w:t>T</w:t>
      </w:r>
      <w:r>
        <w:rPr>
          <w:rFonts w:eastAsiaTheme="minorEastAsia" w:hint="eastAsia"/>
          <w:lang w:eastAsia="zh-CN"/>
        </w:rPr>
        <w:t>o simplify the FTS reaction scheme, the FTS products were only para</w:t>
      </w:r>
      <w:r w:rsidR="00A6054D">
        <w:rPr>
          <w:rFonts w:eastAsiaTheme="minorEastAsia"/>
          <w:lang w:eastAsia="zh-CN"/>
        </w:rPr>
        <w:t>f</w:t>
      </w:r>
      <w:r>
        <w:rPr>
          <w:rFonts w:eastAsiaTheme="minorEastAsia" w:hint="eastAsia"/>
          <w:lang w:eastAsia="zh-CN"/>
        </w:rPr>
        <w:t>fins</w:t>
      </w:r>
      <w:r w:rsidR="00A6054D">
        <w:rPr>
          <w:rFonts w:eastAsiaTheme="minorEastAsia"/>
          <w:lang w:eastAsia="zh-CN"/>
        </w:rPr>
        <w:t>,</w:t>
      </w:r>
      <w:r>
        <w:rPr>
          <w:rFonts w:eastAsiaTheme="minorEastAsia" w:hint="eastAsia"/>
          <w:lang w:eastAsia="zh-CN"/>
        </w:rPr>
        <w:t xml:space="preserve"> while olefin and oxygenated products were </w:t>
      </w:r>
      <w:r w:rsidR="00974B39">
        <w:rPr>
          <w:rFonts w:eastAsiaTheme="minorEastAsia"/>
          <w:lang w:eastAsia="zh-CN"/>
        </w:rPr>
        <w:t>ignored</w:t>
      </w:r>
      <w:r>
        <w:rPr>
          <w:rFonts w:eastAsiaTheme="minorEastAsia" w:hint="eastAsia"/>
          <w:lang w:eastAsia="zh-CN"/>
        </w:rPr>
        <w:t xml:space="preserve">. </w:t>
      </w:r>
      <w:r w:rsidR="00B65630" w:rsidRPr="00B65630">
        <w:rPr>
          <w:rFonts w:eastAsiaTheme="minorEastAsia"/>
          <w:lang w:eastAsia="zh-CN"/>
        </w:rPr>
        <w:t>The water gas shift reaction was not</w:t>
      </w:r>
      <w:r w:rsidR="008155EC">
        <w:rPr>
          <w:rFonts w:eastAsiaTheme="minorEastAsia" w:hint="eastAsia"/>
          <w:lang w:eastAsia="zh-CN"/>
        </w:rPr>
        <w:t xml:space="preserve"> taken into</w:t>
      </w:r>
      <w:r w:rsidR="00B65630" w:rsidRPr="00B65630">
        <w:rPr>
          <w:rFonts w:eastAsiaTheme="minorEastAsia"/>
          <w:lang w:eastAsia="zh-CN"/>
        </w:rPr>
        <w:t xml:space="preserve"> consider</w:t>
      </w:r>
      <w:r w:rsidR="008155EC">
        <w:rPr>
          <w:rFonts w:eastAsiaTheme="minorEastAsia" w:hint="eastAsia"/>
          <w:lang w:eastAsia="zh-CN"/>
        </w:rPr>
        <w:t>ation</w:t>
      </w:r>
      <w:r w:rsidR="00B65630" w:rsidRPr="00B65630">
        <w:rPr>
          <w:rFonts w:eastAsiaTheme="minorEastAsia"/>
          <w:lang w:eastAsia="zh-CN"/>
        </w:rPr>
        <w:t>,</w:t>
      </w:r>
      <w:r w:rsidR="00E612D6">
        <w:rPr>
          <w:rFonts w:eastAsiaTheme="minorEastAsia"/>
          <w:lang w:eastAsia="zh-CN"/>
        </w:rPr>
        <w:t xml:space="preserve"> because of</w:t>
      </w:r>
      <w:r w:rsidR="008155EC">
        <w:rPr>
          <w:rFonts w:eastAsiaTheme="minorEastAsia" w:hint="eastAsia"/>
          <w:lang w:eastAsia="zh-CN"/>
        </w:rPr>
        <w:t xml:space="preserve"> the weak activity on</w:t>
      </w:r>
      <w:r w:rsidR="00B65630" w:rsidRPr="00B65630">
        <w:rPr>
          <w:rFonts w:eastAsiaTheme="minorEastAsia"/>
          <w:lang w:eastAsia="zh-CN"/>
        </w:rPr>
        <w:t xml:space="preserve"> Co catalysts. </w:t>
      </w:r>
      <w:r w:rsidR="00E9076A" w:rsidRPr="00AB6C38">
        <w:rPr>
          <w:rFonts w:eastAsia="宋体"/>
          <w:lang w:val="en-GB"/>
        </w:rPr>
        <w:t>T</w:t>
      </w:r>
      <w:r w:rsidR="00E9076A" w:rsidRPr="00AB6C38">
        <w:rPr>
          <w:rFonts w:eastAsia="宋体" w:hint="eastAsia"/>
          <w:lang w:val="en-GB"/>
        </w:rPr>
        <w:t>h</w:t>
      </w:r>
      <w:r w:rsidR="00E9076A">
        <w:rPr>
          <w:rFonts w:eastAsia="宋体" w:hint="eastAsia"/>
          <w:lang w:val="en-GB"/>
        </w:rPr>
        <w:t>e</w:t>
      </w:r>
      <w:r w:rsidR="00E9076A" w:rsidRPr="00E9076A">
        <w:rPr>
          <w:rFonts w:eastAsia="宋体" w:hint="eastAsia"/>
          <w:lang w:val="en-GB"/>
        </w:rPr>
        <w:t xml:space="preserve"> </w:t>
      </w:r>
      <w:r w:rsidR="00E9076A" w:rsidRPr="00AB6C38">
        <w:rPr>
          <w:rFonts w:eastAsia="宋体" w:hint="eastAsia"/>
          <w:lang w:val="en-GB"/>
        </w:rPr>
        <w:t>FTS reaction scheme</w:t>
      </w:r>
      <w:r w:rsidR="00E9076A">
        <w:rPr>
          <w:rFonts w:eastAsia="宋体" w:hint="eastAsia"/>
          <w:lang w:val="en-GB" w:eastAsia="zh-CN"/>
        </w:rPr>
        <w:t xml:space="preserve"> was represented</w:t>
      </w:r>
      <w:r w:rsidR="00E9076A" w:rsidRPr="00AB6C38">
        <w:rPr>
          <w:rFonts w:eastAsia="宋体" w:hint="eastAsia"/>
          <w:lang w:val="en-GB"/>
        </w:rPr>
        <w:t xml:space="preserve"> </w:t>
      </w:r>
      <w:r w:rsidR="00E9076A">
        <w:rPr>
          <w:rFonts w:eastAsia="宋体" w:hint="eastAsia"/>
          <w:lang w:val="en-GB" w:eastAsia="zh-CN"/>
        </w:rPr>
        <w:t>by following th</w:t>
      </w:r>
      <w:r w:rsidR="00E9076A" w:rsidRPr="00AB6C38">
        <w:rPr>
          <w:rFonts w:eastAsia="宋体" w:hint="eastAsia"/>
          <w:lang w:val="en-GB"/>
        </w:rPr>
        <w:t xml:space="preserve">ree reactions </w:t>
      </w:r>
      <w:r w:rsidR="00E612D6">
        <w:rPr>
          <w:rFonts w:eastAsia="宋体"/>
          <w:lang w:val="en-GB"/>
        </w:rPr>
        <w:t>- see</w:t>
      </w:r>
      <w:r w:rsidR="00E9076A" w:rsidRPr="00AB6C38">
        <w:rPr>
          <w:rFonts w:eastAsia="宋体" w:hint="eastAsia"/>
          <w:lang w:val="en-GB"/>
        </w:rPr>
        <w:t xml:space="preserve"> Table </w:t>
      </w:r>
      <w:r w:rsidR="00E9076A">
        <w:rPr>
          <w:rFonts w:eastAsia="宋体" w:hint="eastAsia"/>
          <w:lang w:val="en-GB" w:eastAsia="zh-CN"/>
        </w:rPr>
        <w:t>1</w:t>
      </w:r>
      <w:r w:rsidR="00E9076A" w:rsidRPr="00AB6C38">
        <w:rPr>
          <w:rFonts w:eastAsia="宋体" w:hint="eastAsia"/>
          <w:lang w:val="en-GB"/>
        </w:rPr>
        <w:t xml:space="preserve">. </w:t>
      </w:r>
      <w:r w:rsidR="00557CFD" w:rsidRPr="00AB6C38">
        <w:rPr>
          <w:rFonts w:eastAsia="宋体" w:hint="eastAsia"/>
          <w:lang w:val="en-GB"/>
        </w:rPr>
        <w:t>A widely</w:t>
      </w:r>
      <w:r w:rsidR="00557CFD" w:rsidRPr="00AB6C38">
        <w:rPr>
          <w:rFonts w:eastAsia="宋体"/>
          <w:lang w:val="en-GB"/>
        </w:rPr>
        <w:t>-</w:t>
      </w:r>
      <w:r w:rsidR="00557CFD">
        <w:rPr>
          <w:rFonts w:eastAsia="宋体" w:hint="eastAsia"/>
          <w:lang w:val="en-GB" w:eastAsia="zh-CN"/>
        </w:rPr>
        <w:t>accept</w:t>
      </w:r>
      <w:r w:rsidR="00557CFD" w:rsidRPr="00AB6C38">
        <w:rPr>
          <w:rFonts w:eastAsia="宋体" w:hint="eastAsia"/>
          <w:lang w:val="en-GB"/>
        </w:rPr>
        <w:t>ed semi-empirical kinetic</w:t>
      </w:r>
      <w:r w:rsidR="00557CFD" w:rsidRPr="00AB6C38">
        <w:rPr>
          <w:rFonts w:eastAsia="宋体"/>
          <w:lang w:val="en-GB"/>
        </w:rPr>
        <w:t xml:space="preserve"> model</w:t>
      </w:r>
      <w:r w:rsidR="00D87487">
        <w:rPr>
          <w:rFonts w:eastAsia="宋体" w:hint="eastAsia"/>
          <w:lang w:val="en-GB" w:eastAsia="zh-CN"/>
        </w:rPr>
        <w:t xml:space="preserve"> was used to predict the FTS reaction results</w:t>
      </w:r>
      <w:r w:rsidR="00557CFD" w:rsidRPr="00AB6C38">
        <w:rPr>
          <w:rFonts w:eastAsia="宋体" w:hint="eastAsia"/>
          <w:lang w:val="en-GB"/>
        </w:rPr>
        <w:t>, including</w:t>
      </w:r>
      <w:r w:rsidR="00E612D6">
        <w:rPr>
          <w:rFonts w:eastAsia="宋体"/>
          <w:lang w:val="en-GB"/>
        </w:rPr>
        <w:t>:</w:t>
      </w:r>
      <w:r w:rsidR="00557CFD" w:rsidRPr="00AB6C38">
        <w:rPr>
          <w:rFonts w:eastAsia="宋体" w:hint="eastAsia"/>
          <w:lang w:val="en-GB"/>
        </w:rPr>
        <w:t xml:space="preserve"> FTS reaction rate (</w:t>
      </w:r>
      <w:proofErr w:type="spellStart"/>
      <w:proofErr w:type="gramStart"/>
      <w:r w:rsidR="00D87487">
        <w:rPr>
          <w:rFonts w:eastAsiaTheme="minorEastAsia" w:hint="eastAsia"/>
          <w:lang w:val="en-GB" w:eastAsia="zh-CN"/>
        </w:rPr>
        <w:t>Eq</w:t>
      </w:r>
      <w:proofErr w:type="spellEnd"/>
      <w:r w:rsidR="00D87487">
        <w:rPr>
          <w:rFonts w:eastAsiaTheme="minorEastAsia" w:hint="eastAsia"/>
          <w:lang w:val="en-GB" w:eastAsia="zh-CN"/>
        </w:rPr>
        <w:t>(</w:t>
      </w:r>
      <w:proofErr w:type="gramEnd"/>
      <w:r w:rsidR="00D87487">
        <w:rPr>
          <w:rFonts w:eastAsiaTheme="minorEastAsia" w:hint="eastAsia"/>
          <w:lang w:val="en-GB" w:eastAsia="zh-CN"/>
        </w:rPr>
        <w:t>1)</w:t>
      </w:r>
      <w:r w:rsidR="00557CFD" w:rsidRPr="00AB6C38">
        <w:rPr>
          <w:rFonts w:eastAsia="宋体" w:hint="eastAsia"/>
          <w:lang w:val="en-GB"/>
        </w:rPr>
        <w:t>)</w:t>
      </w:r>
      <w:r w:rsidR="00E612D6">
        <w:rPr>
          <w:rFonts w:eastAsia="宋体"/>
          <w:lang w:val="en-GB"/>
        </w:rPr>
        <w:t>;</w:t>
      </w:r>
      <w:r w:rsidR="00557CFD" w:rsidRPr="00AB6C38">
        <w:rPr>
          <w:rFonts w:eastAsia="宋体" w:hint="eastAsia"/>
          <w:lang w:val="en-GB"/>
        </w:rPr>
        <w:t xml:space="preserve"> CO consumption rate (</w:t>
      </w:r>
      <w:proofErr w:type="spellStart"/>
      <w:r w:rsidR="00D87487">
        <w:rPr>
          <w:rFonts w:eastAsiaTheme="minorEastAsia" w:hint="eastAsia"/>
          <w:lang w:val="en-GB" w:eastAsia="zh-CN"/>
        </w:rPr>
        <w:t>Eq</w:t>
      </w:r>
      <w:proofErr w:type="spellEnd"/>
      <w:r w:rsidR="00D87487">
        <w:rPr>
          <w:rFonts w:eastAsiaTheme="minorEastAsia" w:hint="eastAsia"/>
          <w:lang w:val="en-GB" w:eastAsia="zh-CN"/>
        </w:rPr>
        <w:t>(2)</w:t>
      </w:r>
      <w:r w:rsidR="00557CFD" w:rsidRPr="00AB6C38">
        <w:rPr>
          <w:rFonts w:eastAsia="宋体" w:hint="eastAsia"/>
          <w:lang w:val="en-GB"/>
        </w:rPr>
        <w:t>)</w:t>
      </w:r>
      <w:r w:rsidR="00E612D6">
        <w:rPr>
          <w:rFonts w:eastAsia="宋体"/>
          <w:lang w:val="en-GB"/>
        </w:rPr>
        <w:t>;</w:t>
      </w:r>
      <w:r w:rsidR="00557CFD" w:rsidRPr="00AB6C38">
        <w:rPr>
          <w:rFonts w:eastAsia="宋体" w:hint="eastAsia"/>
          <w:lang w:val="en-GB"/>
        </w:rPr>
        <w:t xml:space="preserve"> formation rate of</w:t>
      </w:r>
      <w:r w:rsidR="00E612D6">
        <w:rPr>
          <w:rFonts w:eastAsia="宋体"/>
          <w:lang w:val="en-GB"/>
        </w:rPr>
        <w:t xml:space="preserve"> the </w:t>
      </w:r>
      <w:r w:rsidR="00557CFD" w:rsidRPr="00AB6C38">
        <w:rPr>
          <w:rFonts w:eastAsia="宋体" w:hint="eastAsia"/>
          <w:lang w:val="en-GB"/>
        </w:rPr>
        <w:t>products C</w:t>
      </w:r>
      <w:r w:rsidR="00557CFD" w:rsidRPr="00AB6C38">
        <w:rPr>
          <w:rFonts w:eastAsia="宋体"/>
          <w:vertAlign w:val="subscript"/>
          <w:lang w:val="en-GB"/>
        </w:rPr>
        <w:t>1</w:t>
      </w:r>
      <w:r w:rsidR="00557CFD" w:rsidRPr="00AB6C38">
        <w:rPr>
          <w:rFonts w:eastAsia="宋体" w:hint="eastAsia"/>
          <w:lang w:val="en-GB"/>
        </w:rPr>
        <w:t>-C</w:t>
      </w:r>
      <w:r w:rsidR="00557CFD" w:rsidRPr="00AB6C38">
        <w:rPr>
          <w:rFonts w:eastAsia="宋体"/>
          <w:vertAlign w:val="subscript"/>
          <w:lang w:val="en-GB"/>
        </w:rPr>
        <w:t>3</w:t>
      </w:r>
      <w:r w:rsidR="00557CFD" w:rsidRPr="00AB6C38">
        <w:rPr>
          <w:rFonts w:eastAsia="宋体" w:hint="eastAsia"/>
          <w:lang w:val="en-GB"/>
        </w:rPr>
        <w:t xml:space="preserve"> (</w:t>
      </w:r>
      <w:proofErr w:type="spellStart"/>
      <w:r w:rsidR="00D87487">
        <w:rPr>
          <w:rFonts w:eastAsiaTheme="minorEastAsia" w:hint="eastAsia"/>
          <w:lang w:val="en-GB" w:eastAsia="zh-CN"/>
        </w:rPr>
        <w:t>Eq</w:t>
      </w:r>
      <w:proofErr w:type="spellEnd"/>
      <w:r w:rsidR="00D87487">
        <w:rPr>
          <w:rFonts w:eastAsiaTheme="minorEastAsia" w:hint="eastAsia"/>
          <w:lang w:val="en-GB" w:eastAsia="zh-CN"/>
        </w:rPr>
        <w:t>(3)</w:t>
      </w:r>
      <w:r w:rsidR="00557CFD" w:rsidRPr="00AB6C38">
        <w:rPr>
          <w:rFonts w:eastAsia="宋体" w:hint="eastAsia"/>
          <w:lang w:val="en-GB"/>
        </w:rPr>
        <w:t xml:space="preserve"> to </w:t>
      </w:r>
      <w:r w:rsidR="00D87487">
        <w:rPr>
          <w:rFonts w:eastAsiaTheme="minorEastAsia" w:hint="eastAsia"/>
          <w:lang w:val="en-GB" w:eastAsia="zh-CN"/>
        </w:rPr>
        <w:t>Eq(5)</w:t>
      </w:r>
      <w:r w:rsidR="00B019B9">
        <w:rPr>
          <w:rFonts w:eastAsia="宋体" w:hint="eastAsia"/>
          <w:lang w:val="en-GB"/>
        </w:rPr>
        <w:t>)</w:t>
      </w:r>
      <w:r w:rsidR="00557CFD" w:rsidRPr="00AB6C38">
        <w:rPr>
          <w:rFonts w:eastAsia="宋体" w:hint="eastAsia"/>
          <w:lang w:val="en-GB"/>
        </w:rPr>
        <w:t>.</w:t>
      </w:r>
      <w:r w:rsidR="00D87487">
        <w:rPr>
          <w:rFonts w:eastAsia="宋体" w:hint="eastAsia"/>
          <w:lang w:val="en-GB" w:eastAsia="zh-CN"/>
        </w:rPr>
        <w:t xml:space="preserve"> T</w:t>
      </w:r>
      <w:r w:rsidR="00B65630" w:rsidRPr="00B65630">
        <w:rPr>
          <w:rFonts w:eastAsiaTheme="minorEastAsia" w:hint="eastAsia"/>
          <w:lang w:eastAsia="zh-CN"/>
        </w:rPr>
        <w:t xml:space="preserve">he hydrocarbon products with </w:t>
      </w:r>
      <w:r w:rsidR="00E612D6">
        <w:rPr>
          <w:rFonts w:eastAsiaTheme="minorEastAsia"/>
          <w:lang w:eastAsia="zh-CN"/>
        </w:rPr>
        <w:t xml:space="preserve">a </w:t>
      </w:r>
      <w:r w:rsidR="00B65630" w:rsidRPr="00B65630">
        <w:rPr>
          <w:rFonts w:eastAsiaTheme="minorEastAsia" w:hint="eastAsia"/>
          <w:lang w:eastAsia="zh-CN"/>
        </w:rPr>
        <w:t xml:space="preserve">carbon number </w:t>
      </w:r>
      <w:r w:rsidR="00B65630" w:rsidRPr="00B65630">
        <w:rPr>
          <w:rFonts w:eastAsiaTheme="minorEastAsia"/>
          <w:lang w:eastAsia="zh-CN"/>
        </w:rPr>
        <w:t xml:space="preserve">3 or </w:t>
      </w:r>
      <w:r w:rsidR="00E612D6">
        <w:rPr>
          <w:rFonts w:eastAsiaTheme="minorEastAsia"/>
          <w:lang w:eastAsia="zh-CN"/>
        </w:rPr>
        <w:t>higher</w:t>
      </w:r>
      <w:r w:rsidR="00D87487">
        <w:rPr>
          <w:rFonts w:eastAsiaTheme="minorEastAsia" w:hint="eastAsia"/>
          <w:lang w:eastAsia="zh-CN"/>
        </w:rPr>
        <w:t xml:space="preserve"> </w:t>
      </w:r>
      <w:r w:rsidR="00B65630" w:rsidRPr="00B65630">
        <w:rPr>
          <w:rFonts w:eastAsiaTheme="minorEastAsia"/>
          <w:lang w:eastAsia="zh-CN"/>
        </w:rPr>
        <w:t>we</w:t>
      </w:r>
      <w:r w:rsidR="00B65630" w:rsidRPr="00B65630">
        <w:rPr>
          <w:rFonts w:eastAsiaTheme="minorEastAsia" w:hint="eastAsia"/>
          <w:lang w:eastAsia="zh-CN"/>
        </w:rPr>
        <w:t>re lumped together as C</w:t>
      </w:r>
      <w:r w:rsidR="00B65630" w:rsidRPr="00652EEF">
        <w:rPr>
          <w:rFonts w:eastAsiaTheme="minorEastAsia" w:hint="eastAsia"/>
          <w:vertAlign w:val="subscript"/>
          <w:lang w:eastAsia="zh-CN"/>
        </w:rPr>
        <w:t>3+</w:t>
      </w:r>
      <w:r w:rsidR="00B65630" w:rsidRPr="00B65630">
        <w:rPr>
          <w:rFonts w:eastAsiaTheme="minorEastAsia" w:hint="eastAsia"/>
          <w:lang w:eastAsia="zh-CN"/>
        </w:rPr>
        <w:t xml:space="preserve"> product</w:t>
      </w:r>
      <w:r w:rsidR="00E612D6">
        <w:rPr>
          <w:rFonts w:eastAsiaTheme="minorEastAsia"/>
          <w:lang w:eastAsia="zh-CN"/>
        </w:rPr>
        <w:t>s</w:t>
      </w:r>
      <w:r w:rsidR="00B65630" w:rsidRPr="00B65630">
        <w:rPr>
          <w:rFonts w:eastAsiaTheme="minorEastAsia" w:hint="eastAsia"/>
          <w:lang w:eastAsia="zh-CN"/>
        </w:rPr>
        <w:t xml:space="preserve"> </w:t>
      </w:r>
      <w:r w:rsidR="00B65630" w:rsidRPr="00B65630">
        <w:rPr>
          <w:rFonts w:eastAsiaTheme="minorEastAsia"/>
          <w:lang w:eastAsia="zh-CN"/>
        </w:rPr>
        <w:t xml:space="preserve">and represented </w:t>
      </w:r>
      <w:r w:rsidR="00B65630" w:rsidRPr="00B65630">
        <w:rPr>
          <w:rFonts w:eastAsiaTheme="minorEastAsia" w:hint="eastAsia"/>
          <w:lang w:eastAsia="zh-CN"/>
        </w:rPr>
        <w:t>by pentane.</w:t>
      </w:r>
      <w:r w:rsidR="00D87487">
        <w:rPr>
          <w:rFonts w:eastAsiaTheme="minorEastAsia" w:hint="eastAsia"/>
          <w:lang w:eastAsia="zh-CN"/>
        </w:rPr>
        <w:t xml:space="preserve"> </w:t>
      </w:r>
    </w:p>
    <w:tbl>
      <w:tblPr>
        <w:tblW w:w="5000" w:type="pct"/>
        <w:tblLook w:val="04A0" w:firstRow="1" w:lastRow="0" w:firstColumn="1" w:lastColumn="0" w:noHBand="0" w:noVBand="1"/>
      </w:tblPr>
      <w:tblGrid>
        <w:gridCol w:w="8188"/>
        <w:gridCol w:w="815"/>
      </w:tblGrid>
      <w:tr w:rsidR="00D87487" w:rsidRPr="00D87487" w14:paraId="5439F3B0" w14:textId="77777777" w:rsidTr="00D87487">
        <w:tc>
          <w:tcPr>
            <w:tcW w:w="8188" w:type="dxa"/>
            <w:shd w:val="clear" w:color="auto" w:fill="auto"/>
            <w:vAlign w:val="center"/>
          </w:tcPr>
          <w:p w14:paraId="1937FD1B" w14:textId="5223F370" w:rsidR="00D87487" w:rsidRPr="00D87487" w:rsidRDefault="00AB60C4" w:rsidP="00350B22">
            <w:pPr>
              <w:pStyle w:val="CETEquation"/>
              <w:rPr>
                <w:rFonts w:eastAsiaTheme="minorEastAsia" w:cs="Arial"/>
                <w:szCs w:val="18"/>
                <w:lang w:eastAsia="zh-CN"/>
              </w:rPr>
            </w:pPr>
            <m:oMathPara>
              <m:oMathParaPr>
                <m:jc m:val="left"/>
              </m:oMathParaPr>
              <m:oMath>
                <m:sSub>
                  <m:sSubPr>
                    <m:ctrlPr>
                      <w:rPr>
                        <w:rFonts w:ascii="Cambria Math" w:hAnsi="Cambria Math" w:cs="Arial"/>
                        <w:szCs w:val="18"/>
                      </w:rPr>
                    </m:ctrlPr>
                  </m:sSubPr>
                  <m:e>
                    <m:r>
                      <w:rPr>
                        <w:rFonts w:ascii="Cambria Math" w:hAnsi="Cambria Math" w:cs="Arial"/>
                        <w:szCs w:val="18"/>
                      </w:rPr>
                      <m:t>r</m:t>
                    </m:r>
                  </m:e>
                  <m:sub>
                    <m:r>
                      <w:rPr>
                        <w:rFonts w:ascii="Cambria Math" w:hAnsi="Cambria Math" w:cs="Arial"/>
                        <w:szCs w:val="18"/>
                      </w:rPr>
                      <m:t>FTS</m:t>
                    </m:r>
                  </m:sub>
                </m:sSub>
                <m:r>
                  <w:rPr>
                    <w:rFonts w:ascii="Cambria Math" w:hAnsi="Cambria Math" w:cs="Arial"/>
                    <w:szCs w:val="18"/>
                  </w:rPr>
                  <m:t>=</m:t>
                </m:r>
                <m:f>
                  <m:fPr>
                    <m:type m:val="lin"/>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1</m:t>
                        </m:r>
                      </m:sub>
                    </m:sSub>
                    <m:r>
                      <w:rPr>
                        <w:rFonts w:ascii="Cambria Math" w:hAnsi="Cambria Math" w:cs="Arial"/>
                        <w:szCs w:val="18"/>
                      </w:rPr>
                      <m:t>∙exp</m:t>
                    </m:r>
                    <m:d>
                      <m:dPr>
                        <m:ctrlPr>
                          <w:rPr>
                            <w:rFonts w:ascii="Cambria Math" w:hAnsi="Cambria Math" w:cs="Arial"/>
                            <w:i/>
                            <w:szCs w:val="18"/>
                          </w:rPr>
                        </m:ctrlPr>
                      </m:dPr>
                      <m:e>
                        <m:f>
                          <m:fPr>
                            <m:type m:val="lin"/>
                            <m:ctrlPr>
                              <w:rPr>
                                <w:rFonts w:ascii="Cambria Math" w:hAnsi="Cambria Math" w:cs="Arial"/>
                                <w:i/>
                                <w:szCs w:val="18"/>
                              </w:rPr>
                            </m:ctrlPr>
                          </m:fPr>
                          <m:num>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1</m:t>
                                </m:r>
                              </m:sub>
                            </m:sSub>
                          </m:num>
                          <m:den>
                            <m:r>
                              <w:rPr>
                                <w:rFonts w:ascii="Cambria Math" w:hAnsi="Cambria Math" w:cs="Arial"/>
                                <w:szCs w:val="18"/>
                              </w:rPr>
                              <m:t>RT</m:t>
                            </m:r>
                          </m:den>
                        </m:f>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CO</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sub>
                    </m:sSub>
                  </m:num>
                  <m:den>
                    <m:sSup>
                      <m:sSupPr>
                        <m:ctrlPr>
                          <w:rPr>
                            <w:rFonts w:ascii="Cambria Math" w:hAnsi="Cambria Math" w:cs="Arial"/>
                            <w:i/>
                            <w:szCs w:val="18"/>
                          </w:rPr>
                        </m:ctrlPr>
                      </m:sSupPr>
                      <m:e>
                        <m:d>
                          <m:dPr>
                            <m:ctrlPr>
                              <w:rPr>
                                <w:rFonts w:ascii="Cambria Math" w:hAnsi="Cambria Math" w:cs="Arial"/>
                                <w:i/>
                                <w:szCs w:val="18"/>
                              </w:rPr>
                            </m:ctrlPr>
                          </m:dPr>
                          <m:e>
                            <m:r>
                              <w:rPr>
                                <w:rFonts w:ascii="Cambria Math" w:hAnsi="Cambria Math" w:cs="Arial"/>
                                <w:szCs w:val="18"/>
                              </w:rPr>
                              <m:t>1+</m:t>
                            </m:r>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2</m:t>
                                </m:r>
                              </m:sub>
                            </m:sSub>
                            <m:r>
                              <w:rPr>
                                <w:rFonts w:ascii="Cambria Math" w:hAnsi="Cambria Math" w:cs="Arial"/>
                                <w:szCs w:val="18"/>
                              </w:rPr>
                              <m:t>∙exp</m:t>
                            </m:r>
                            <m:d>
                              <m:dPr>
                                <m:ctrlPr>
                                  <w:rPr>
                                    <w:rFonts w:ascii="Cambria Math" w:hAnsi="Cambria Math" w:cs="Arial"/>
                                    <w:i/>
                                    <w:szCs w:val="18"/>
                                  </w:rPr>
                                </m:ctrlPr>
                              </m:dPr>
                              <m:e>
                                <m:f>
                                  <m:fPr>
                                    <m:type m:val="lin"/>
                                    <m:ctrlPr>
                                      <w:rPr>
                                        <w:rFonts w:ascii="Cambria Math" w:hAnsi="Cambria Math" w:cs="Arial"/>
                                        <w:i/>
                                        <w:szCs w:val="18"/>
                                      </w:rPr>
                                    </m:ctrlPr>
                                  </m:fPr>
                                  <m:num>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2</m:t>
                                        </m:r>
                                      </m:sub>
                                    </m:sSub>
                                  </m:num>
                                  <m:den>
                                    <m:r>
                                      <w:rPr>
                                        <w:rFonts w:ascii="Cambria Math" w:hAnsi="Cambria Math" w:cs="Arial"/>
                                        <w:szCs w:val="18"/>
                                      </w:rPr>
                                      <m:t>RT</m:t>
                                    </m:r>
                                  </m:den>
                                </m:f>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CO</m:t>
                                </m:r>
                              </m:sub>
                            </m:sSub>
                          </m:e>
                        </m:d>
                      </m:e>
                      <m:sup>
                        <m:r>
                          <w:rPr>
                            <w:rFonts w:ascii="Cambria Math" w:hAnsi="Cambria Math" w:cs="Arial"/>
                            <w:szCs w:val="18"/>
                          </w:rPr>
                          <m:t>2</m:t>
                        </m:r>
                      </m:sup>
                    </m:sSup>
                  </m:den>
                </m:f>
              </m:oMath>
            </m:oMathPara>
          </w:p>
        </w:tc>
        <w:tc>
          <w:tcPr>
            <w:tcW w:w="815" w:type="dxa"/>
            <w:shd w:val="clear" w:color="auto" w:fill="auto"/>
            <w:vAlign w:val="center"/>
          </w:tcPr>
          <w:p w14:paraId="13F5B553" w14:textId="77777777" w:rsidR="00D87487" w:rsidRPr="00D87487" w:rsidRDefault="00D87487" w:rsidP="00350B22">
            <w:pPr>
              <w:pStyle w:val="CETEquation"/>
              <w:jc w:val="right"/>
              <w:rPr>
                <w:rFonts w:cs="Arial"/>
                <w:szCs w:val="18"/>
              </w:rPr>
            </w:pPr>
            <w:r w:rsidRPr="00D87487">
              <w:rPr>
                <w:rFonts w:cs="Arial"/>
                <w:szCs w:val="18"/>
              </w:rPr>
              <w:t>(1)</w:t>
            </w:r>
          </w:p>
        </w:tc>
      </w:tr>
      <w:tr w:rsidR="00D87487" w:rsidRPr="00D87487" w14:paraId="6825F3B5" w14:textId="77777777" w:rsidTr="00D87487">
        <w:tc>
          <w:tcPr>
            <w:tcW w:w="8188" w:type="dxa"/>
            <w:shd w:val="clear" w:color="auto" w:fill="auto"/>
            <w:vAlign w:val="center"/>
          </w:tcPr>
          <w:p w14:paraId="026774A8" w14:textId="483EFAE9" w:rsidR="00D87487" w:rsidRPr="00D87487" w:rsidRDefault="00AB60C4" w:rsidP="00350B22">
            <w:pPr>
              <w:pStyle w:val="CETEquation"/>
              <w:rPr>
                <w:rFonts w:eastAsia="宋体" w:cs="Arial"/>
                <w:szCs w:val="18"/>
                <w:lang w:eastAsia="zh-CN"/>
              </w:rPr>
            </w:pPr>
            <m:oMathPara>
              <m:oMathParaPr>
                <m:jc m:val="left"/>
              </m:oMathParaPr>
              <m:oMath>
                <m:sSub>
                  <m:sSubPr>
                    <m:ctrlPr>
                      <w:rPr>
                        <w:rFonts w:ascii="Cambria Math" w:hAnsi="Cambria Math" w:cs="Arial"/>
                        <w:szCs w:val="18"/>
                      </w:rPr>
                    </m:ctrlPr>
                  </m:sSubPr>
                  <m:e>
                    <m:r>
                      <w:rPr>
                        <w:rFonts w:ascii="Cambria Math" w:hAnsi="Cambria Math" w:cs="Arial"/>
                        <w:szCs w:val="18"/>
                      </w:rPr>
                      <m:t>r</m:t>
                    </m:r>
                  </m:e>
                  <m:sub>
                    <m:r>
                      <w:rPr>
                        <w:rFonts w:ascii="Cambria Math" w:hAnsi="Cambria Math" w:cs="Arial"/>
                        <w:szCs w:val="18"/>
                      </w:rPr>
                      <m:t>CO</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r</m:t>
                    </m:r>
                  </m:e>
                  <m:sub>
                    <m:r>
                      <w:rPr>
                        <w:rFonts w:ascii="Cambria Math" w:hAnsi="Cambria Math" w:cs="Arial"/>
                        <w:szCs w:val="18"/>
                      </w:rPr>
                      <m:t>FTS</m:t>
                    </m:r>
                  </m:sub>
                </m:sSub>
              </m:oMath>
            </m:oMathPara>
          </w:p>
        </w:tc>
        <w:tc>
          <w:tcPr>
            <w:tcW w:w="815" w:type="dxa"/>
            <w:shd w:val="clear" w:color="auto" w:fill="auto"/>
            <w:vAlign w:val="center"/>
          </w:tcPr>
          <w:p w14:paraId="55F30C26" w14:textId="084483AD" w:rsidR="00D87487" w:rsidRPr="00D87487" w:rsidRDefault="00D87487" w:rsidP="00350B22">
            <w:pPr>
              <w:pStyle w:val="CETEquation"/>
              <w:jc w:val="right"/>
              <w:rPr>
                <w:rFonts w:cs="Arial"/>
                <w:szCs w:val="18"/>
              </w:rPr>
            </w:pPr>
            <w:r w:rsidRPr="00D87487">
              <w:rPr>
                <w:rFonts w:cs="Arial"/>
                <w:szCs w:val="18"/>
              </w:rPr>
              <w:t>(</w:t>
            </w:r>
            <w:r w:rsidRPr="00D87487">
              <w:rPr>
                <w:rFonts w:eastAsiaTheme="minorEastAsia" w:cs="Arial" w:hint="eastAsia"/>
                <w:szCs w:val="18"/>
                <w:lang w:eastAsia="zh-CN"/>
              </w:rPr>
              <w:t>2</w:t>
            </w:r>
            <w:r w:rsidRPr="00D87487">
              <w:rPr>
                <w:rFonts w:cs="Arial"/>
                <w:szCs w:val="18"/>
              </w:rPr>
              <w:t>)</w:t>
            </w:r>
          </w:p>
        </w:tc>
      </w:tr>
      <w:tr w:rsidR="00D87487" w:rsidRPr="00D87487" w14:paraId="70E905FA" w14:textId="77777777" w:rsidTr="00D87487">
        <w:tc>
          <w:tcPr>
            <w:tcW w:w="8188" w:type="dxa"/>
            <w:shd w:val="clear" w:color="auto" w:fill="auto"/>
            <w:vAlign w:val="center"/>
          </w:tcPr>
          <w:p w14:paraId="765216E6" w14:textId="332C93B6" w:rsidR="00D87487" w:rsidRPr="00D87487" w:rsidRDefault="00AB60C4" w:rsidP="00350B22">
            <w:pPr>
              <w:pStyle w:val="CETEquation"/>
              <w:rPr>
                <w:rFonts w:eastAsia="宋体" w:cs="Arial"/>
                <w:szCs w:val="18"/>
                <w:lang w:eastAsia="zh-CN"/>
              </w:rPr>
            </w:pPr>
            <m:oMathPara>
              <m:oMathParaPr>
                <m:jc m:val="left"/>
              </m:oMathParaPr>
              <m:oMath>
                <m:sSub>
                  <m:sSubPr>
                    <m:ctrlPr>
                      <w:rPr>
                        <w:rFonts w:ascii="Cambria Math" w:eastAsia="宋体" w:hAnsi="Cambria Math" w:cs="Arial"/>
                        <w:szCs w:val="18"/>
                      </w:rPr>
                    </m:ctrlPr>
                  </m:sSubPr>
                  <m:e>
                    <m:r>
                      <w:rPr>
                        <w:rFonts w:ascii="Cambria Math" w:eastAsia="宋体" w:hAnsi="Cambria Math" w:cs="Arial"/>
                        <w:szCs w:val="18"/>
                      </w:rPr>
                      <m:t>r</m:t>
                    </m:r>
                  </m:e>
                  <m:sub>
                    <m:sSub>
                      <m:sSubPr>
                        <m:ctrlPr>
                          <w:rPr>
                            <w:rFonts w:ascii="Cambria Math" w:eastAsia="宋体" w:hAnsi="Cambria Math" w:cs="Arial"/>
                            <w:i/>
                            <w:szCs w:val="18"/>
                          </w:rPr>
                        </m:ctrlPr>
                      </m:sSubPr>
                      <m:e>
                        <m:r>
                          <w:rPr>
                            <w:rFonts w:ascii="Cambria Math" w:eastAsia="宋体" w:hAnsi="Cambria Math" w:cs="Arial"/>
                            <w:szCs w:val="18"/>
                          </w:rPr>
                          <m:t>C</m:t>
                        </m:r>
                      </m:e>
                      <m:sub>
                        <m:r>
                          <w:rPr>
                            <w:rFonts w:ascii="Cambria Math" w:eastAsia="宋体" w:hAnsi="Cambria Math" w:cs="Arial"/>
                            <w:szCs w:val="18"/>
                          </w:rPr>
                          <m:t>1</m:t>
                        </m:r>
                      </m:sub>
                    </m:sSub>
                  </m:sub>
                </m:sSub>
                <m:r>
                  <w:rPr>
                    <w:rFonts w:ascii="Cambria Math" w:eastAsia="宋体" w:hAnsi="Cambria Math" w:cs="Arial"/>
                    <w:szCs w:val="18"/>
                  </w:rPr>
                  <m:t>=</m:t>
                </m:r>
                <m:sSub>
                  <m:sSubPr>
                    <m:ctrlPr>
                      <w:rPr>
                        <w:rFonts w:ascii="Cambria Math" w:eastAsia="宋体" w:hAnsi="Cambria Math" w:cs="Arial"/>
                        <w:i/>
                        <w:szCs w:val="18"/>
                      </w:rPr>
                    </m:ctrlPr>
                  </m:sSubPr>
                  <m:e>
                    <m:r>
                      <w:rPr>
                        <w:rFonts w:ascii="Cambria Math" w:eastAsia="宋体" w:hAnsi="Cambria Math" w:cs="Arial"/>
                        <w:szCs w:val="18"/>
                      </w:rPr>
                      <m:t>k</m:t>
                    </m:r>
                  </m:e>
                  <m:sub>
                    <m:r>
                      <w:rPr>
                        <w:rFonts w:ascii="Cambria Math" w:eastAsia="宋体" w:hAnsi="Cambria Math" w:cs="Arial"/>
                        <w:szCs w:val="18"/>
                      </w:rPr>
                      <m:t>3</m:t>
                    </m:r>
                  </m:sub>
                </m:sSub>
                <m:r>
                  <w:rPr>
                    <w:rFonts w:ascii="Cambria Math" w:eastAsia="宋体" w:hAnsi="Cambria Math" w:cs="Arial"/>
                    <w:szCs w:val="18"/>
                  </w:rPr>
                  <m:t>∙exp</m:t>
                </m:r>
                <m:d>
                  <m:dPr>
                    <m:ctrlPr>
                      <w:rPr>
                        <w:rFonts w:ascii="Cambria Math" w:eastAsia="宋体" w:hAnsi="Cambria Math" w:cs="Arial"/>
                        <w:i/>
                        <w:szCs w:val="18"/>
                      </w:rPr>
                    </m:ctrlPr>
                  </m:dPr>
                  <m:e>
                    <m:f>
                      <m:fPr>
                        <m:type m:val="lin"/>
                        <m:ctrlPr>
                          <w:rPr>
                            <w:rFonts w:ascii="Cambria Math" w:hAnsi="Cambria Math" w:cs="Arial"/>
                            <w:i/>
                            <w:szCs w:val="18"/>
                          </w:rPr>
                        </m:ctrlPr>
                      </m:fPr>
                      <m:num>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3</m:t>
                            </m:r>
                          </m:sub>
                        </m:sSub>
                      </m:num>
                      <m:den>
                        <m:r>
                          <w:rPr>
                            <w:rFonts w:ascii="Cambria Math" w:hAnsi="Cambria Math" w:cs="Arial"/>
                            <w:szCs w:val="18"/>
                          </w:rPr>
                          <m:t>RT</m:t>
                        </m:r>
                      </m:den>
                    </m:f>
                  </m:e>
                </m:d>
                <m:r>
                  <w:rPr>
                    <w:rFonts w:ascii="Cambria Math" w:eastAsia="宋体" w:hAnsi="Cambria Math" w:cs="Arial"/>
                    <w:szCs w:val="18"/>
                  </w:rPr>
                  <m:t>∙</m:t>
                </m:r>
                <m:sSub>
                  <m:sSubPr>
                    <m:ctrlPr>
                      <w:rPr>
                        <w:rFonts w:ascii="Cambria Math" w:eastAsia="宋体" w:hAnsi="Cambria Math" w:cs="Arial"/>
                        <w:i/>
                        <w:szCs w:val="18"/>
                      </w:rPr>
                    </m:ctrlPr>
                  </m:sSubPr>
                  <m:e>
                    <m:r>
                      <w:rPr>
                        <w:rFonts w:ascii="Cambria Math" w:eastAsia="宋体" w:hAnsi="Cambria Math" w:cs="Arial"/>
                        <w:szCs w:val="18"/>
                      </w:rPr>
                      <m:t>r</m:t>
                    </m:r>
                  </m:e>
                  <m:sub>
                    <m:r>
                      <w:rPr>
                        <w:rFonts w:ascii="Cambria Math" w:eastAsia="宋体" w:hAnsi="Cambria Math" w:cs="Arial"/>
                        <w:szCs w:val="18"/>
                      </w:rPr>
                      <m:t>FTS</m:t>
                    </m:r>
                  </m:sub>
                </m:sSub>
              </m:oMath>
            </m:oMathPara>
          </w:p>
        </w:tc>
        <w:tc>
          <w:tcPr>
            <w:tcW w:w="815" w:type="dxa"/>
            <w:shd w:val="clear" w:color="auto" w:fill="auto"/>
            <w:vAlign w:val="center"/>
          </w:tcPr>
          <w:p w14:paraId="46457011" w14:textId="16D5F03C" w:rsidR="00D87487" w:rsidRPr="00D87487" w:rsidRDefault="00D87487" w:rsidP="00350B22">
            <w:pPr>
              <w:pStyle w:val="CETEquation"/>
              <w:jc w:val="right"/>
              <w:rPr>
                <w:rFonts w:cs="Arial"/>
                <w:szCs w:val="18"/>
              </w:rPr>
            </w:pPr>
            <w:r w:rsidRPr="00D87487">
              <w:rPr>
                <w:rFonts w:cs="Arial"/>
                <w:szCs w:val="18"/>
              </w:rPr>
              <w:t>(</w:t>
            </w:r>
            <w:r w:rsidRPr="00D87487">
              <w:rPr>
                <w:rFonts w:eastAsiaTheme="minorEastAsia" w:cs="Arial" w:hint="eastAsia"/>
                <w:szCs w:val="18"/>
                <w:lang w:eastAsia="zh-CN"/>
              </w:rPr>
              <w:t>3</w:t>
            </w:r>
            <w:r w:rsidRPr="00D87487">
              <w:rPr>
                <w:rFonts w:cs="Arial"/>
                <w:szCs w:val="18"/>
              </w:rPr>
              <w:t>)</w:t>
            </w:r>
          </w:p>
        </w:tc>
      </w:tr>
      <w:tr w:rsidR="00D87487" w:rsidRPr="00D87487" w14:paraId="068C58BC" w14:textId="77777777" w:rsidTr="00D87487">
        <w:tc>
          <w:tcPr>
            <w:tcW w:w="8188" w:type="dxa"/>
            <w:shd w:val="clear" w:color="auto" w:fill="auto"/>
            <w:vAlign w:val="center"/>
          </w:tcPr>
          <w:p w14:paraId="376EBE49" w14:textId="502B8981" w:rsidR="00D87487" w:rsidRPr="00D87487" w:rsidRDefault="00AB60C4" w:rsidP="00350B22">
            <w:pPr>
              <w:pStyle w:val="CETEquation"/>
              <w:rPr>
                <w:rFonts w:eastAsia="宋体" w:cs="Arial"/>
                <w:szCs w:val="18"/>
                <w:lang w:eastAsia="zh-CN"/>
              </w:rPr>
            </w:pPr>
            <m:oMathPara>
              <m:oMathParaPr>
                <m:jc m:val="left"/>
              </m:oMathParaPr>
              <m:oMath>
                <m:sSub>
                  <m:sSubPr>
                    <m:ctrlPr>
                      <w:rPr>
                        <w:rFonts w:ascii="Cambria Math" w:eastAsia="宋体" w:hAnsi="Cambria Math" w:cs="Arial"/>
                        <w:szCs w:val="18"/>
                      </w:rPr>
                    </m:ctrlPr>
                  </m:sSubPr>
                  <m:e>
                    <m:r>
                      <w:rPr>
                        <w:rFonts w:ascii="Cambria Math" w:eastAsia="宋体" w:hAnsi="Cambria Math" w:cs="Arial"/>
                        <w:szCs w:val="18"/>
                      </w:rPr>
                      <m:t>r</m:t>
                    </m:r>
                  </m:e>
                  <m:sub>
                    <m:sSub>
                      <m:sSubPr>
                        <m:ctrlPr>
                          <w:rPr>
                            <w:rFonts w:ascii="Cambria Math" w:eastAsia="宋体" w:hAnsi="Cambria Math" w:cs="Arial"/>
                            <w:i/>
                            <w:szCs w:val="18"/>
                          </w:rPr>
                        </m:ctrlPr>
                      </m:sSubPr>
                      <m:e>
                        <m:r>
                          <w:rPr>
                            <w:rFonts w:ascii="Cambria Math" w:eastAsia="宋体" w:hAnsi="Cambria Math" w:cs="Arial"/>
                            <w:szCs w:val="18"/>
                          </w:rPr>
                          <m:t>C</m:t>
                        </m:r>
                      </m:e>
                      <m:sub>
                        <m:r>
                          <w:rPr>
                            <w:rFonts w:ascii="Cambria Math" w:eastAsia="宋体" w:hAnsi="Cambria Math" w:cs="Arial"/>
                            <w:szCs w:val="18"/>
                          </w:rPr>
                          <m:t>2</m:t>
                        </m:r>
                      </m:sub>
                    </m:sSub>
                  </m:sub>
                </m:sSub>
                <m:r>
                  <w:rPr>
                    <w:rFonts w:ascii="Cambria Math" w:eastAsia="宋体" w:hAnsi="Cambria Math" w:cs="Arial"/>
                    <w:szCs w:val="18"/>
                  </w:rPr>
                  <m:t>=</m:t>
                </m:r>
                <m:sSub>
                  <m:sSubPr>
                    <m:ctrlPr>
                      <w:rPr>
                        <w:rFonts w:ascii="Cambria Math" w:eastAsia="宋体" w:hAnsi="Cambria Math" w:cs="Arial"/>
                        <w:i/>
                        <w:szCs w:val="18"/>
                      </w:rPr>
                    </m:ctrlPr>
                  </m:sSubPr>
                  <m:e>
                    <m:r>
                      <w:rPr>
                        <w:rFonts w:ascii="Cambria Math" w:eastAsia="宋体" w:hAnsi="Cambria Math" w:cs="Arial"/>
                        <w:szCs w:val="18"/>
                      </w:rPr>
                      <m:t>k</m:t>
                    </m:r>
                  </m:e>
                  <m:sub>
                    <m:r>
                      <w:rPr>
                        <w:rFonts w:ascii="Cambria Math" w:eastAsia="宋体" w:hAnsi="Cambria Math" w:cs="Arial"/>
                        <w:szCs w:val="18"/>
                      </w:rPr>
                      <m:t>4</m:t>
                    </m:r>
                  </m:sub>
                </m:sSub>
                <m:r>
                  <w:rPr>
                    <w:rFonts w:ascii="Cambria Math" w:eastAsia="宋体" w:hAnsi="Cambria Math" w:cs="Arial"/>
                    <w:szCs w:val="18"/>
                  </w:rPr>
                  <m:t>∙exp</m:t>
                </m:r>
                <m:d>
                  <m:dPr>
                    <m:ctrlPr>
                      <w:rPr>
                        <w:rFonts w:ascii="Cambria Math" w:eastAsia="宋体" w:hAnsi="Cambria Math" w:cs="Arial"/>
                        <w:i/>
                        <w:szCs w:val="18"/>
                      </w:rPr>
                    </m:ctrlPr>
                  </m:dPr>
                  <m:e>
                    <m:f>
                      <m:fPr>
                        <m:type m:val="lin"/>
                        <m:ctrlPr>
                          <w:rPr>
                            <w:rFonts w:ascii="Cambria Math" w:hAnsi="Cambria Math" w:cs="Arial"/>
                            <w:i/>
                            <w:szCs w:val="18"/>
                          </w:rPr>
                        </m:ctrlPr>
                      </m:fPr>
                      <m:num>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4</m:t>
                            </m:r>
                          </m:sub>
                        </m:sSub>
                      </m:num>
                      <m:den>
                        <m:r>
                          <w:rPr>
                            <w:rFonts w:ascii="Cambria Math" w:hAnsi="Cambria Math" w:cs="Arial"/>
                            <w:szCs w:val="18"/>
                          </w:rPr>
                          <m:t>RT</m:t>
                        </m:r>
                      </m:den>
                    </m:f>
                  </m:e>
                </m:d>
                <m:r>
                  <w:rPr>
                    <w:rFonts w:ascii="Cambria Math" w:eastAsia="宋体" w:hAnsi="Cambria Math" w:cs="Arial"/>
                    <w:szCs w:val="18"/>
                  </w:rPr>
                  <m:t>∙</m:t>
                </m:r>
                <m:sSub>
                  <m:sSubPr>
                    <m:ctrlPr>
                      <w:rPr>
                        <w:rFonts w:ascii="Cambria Math" w:eastAsia="宋体" w:hAnsi="Cambria Math" w:cs="Arial"/>
                        <w:i/>
                        <w:szCs w:val="18"/>
                      </w:rPr>
                    </m:ctrlPr>
                  </m:sSubPr>
                  <m:e>
                    <m:r>
                      <w:rPr>
                        <w:rFonts w:ascii="Cambria Math" w:eastAsia="宋体" w:hAnsi="Cambria Math" w:cs="Arial"/>
                        <w:szCs w:val="18"/>
                      </w:rPr>
                      <m:t>r</m:t>
                    </m:r>
                  </m:e>
                  <m:sub>
                    <m:r>
                      <w:rPr>
                        <w:rFonts w:ascii="Cambria Math" w:eastAsia="宋体" w:hAnsi="Cambria Math" w:cs="Arial"/>
                        <w:szCs w:val="18"/>
                      </w:rPr>
                      <m:t>FT</m:t>
                    </m:r>
                    <m:r>
                      <w:rPr>
                        <w:rFonts w:ascii="Cambria Math" w:eastAsia="宋体" w:hAnsi="Cambria Math" w:cs="Arial"/>
                        <w:szCs w:val="18"/>
                      </w:rPr>
                      <m:t>S</m:t>
                    </m:r>
                  </m:sub>
                </m:sSub>
              </m:oMath>
            </m:oMathPara>
          </w:p>
        </w:tc>
        <w:tc>
          <w:tcPr>
            <w:tcW w:w="815" w:type="dxa"/>
            <w:shd w:val="clear" w:color="auto" w:fill="auto"/>
            <w:vAlign w:val="center"/>
          </w:tcPr>
          <w:p w14:paraId="2E86DB00" w14:textId="7C8A5ABD" w:rsidR="00D87487" w:rsidRPr="00D87487" w:rsidRDefault="00D87487" w:rsidP="00350B22">
            <w:pPr>
              <w:pStyle w:val="CETEquation"/>
              <w:jc w:val="right"/>
              <w:rPr>
                <w:rFonts w:cs="Arial"/>
                <w:szCs w:val="18"/>
              </w:rPr>
            </w:pPr>
            <w:r w:rsidRPr="00D87487">
              <w:rPr>
                <w:rFonts w:cs="Arial"/>
                <w:szCs w:val="18"/>
              </w:rPr>
              <w:t>(</w:t>
            </w:r>
            <w:r w:rsidRPr="00D87487">
              <w:rPr>
                <w:rFonts w:eastAsiaTheme="minorEastAsia" w:cs="Arial" w:hint="eastAsia"/>
                <w:szCs w:val="18"/>
                <w:lang w:eastAsia="zh-CN"/>
              </w:rPr>
              <w:t>4</w:t>
            </w:r>
            <w:r w:rsidRPr="00D87487">
              <w:rPr>
                <w:rFonts w:cs="Arial"/>
                <w:szCs w:val="18"/>
              </w:rPr>
              <w:t>)</w:t>
            </w:r>
          </w:p>
        </w:tc>
      </w:tr>
      <w:tr w:rsidR="00D87487" w:rsidRPr="00D87487" w14:paraId="15999709" w14:textId="77777777" w:rsidTr="00D87487">
        <w:tc>
          <w:tcPr>
            <w:tcW w:w="8188" w:type="dxa"/>
            <w:shd w:val="clear" w:color="auto" w:fill="auto"/>
            <w:vAlign w:val="center"/>
          </w:tcPr>
          <w:p w14:paraId="60F0E434" w14:textId="3146F248" w:rsidR="00D87487" w:rsidRPr="00D87487" w:rsidRDefault="00AB60C4" w:rsidP="00350B22">
            <w:pPr>
              <w:pStyle w:val="CETEquation"/>
              <w:rPr>
                <w:rFonts w:eastAsia="宋体" w:cs="Arial"/>
                <w:szCs w:val="18"/>
                <w:lang w:eastAsia="zh-CN"/>
              </w:rPr>
            </w:pPr>
            <m:oMathPara>
              <m:oMathParaPr>
                <m:jc m:val="left"/>
              </m:oMathParaPr>
              <m:oMath>
                <m:sSub>
                  <m:sSubPr>
                    <m:ctrlPr>
                      <w:rPr>
                        <w:rFonts w:ascii="Cambria Math" w:eastAsia="宋体" w:hAnsi="Cambria Math" w:cs="Arial"/>
                        <w:szCs w:val="18"/>
                      </w:rPr>
                    </m:ctrlPr>
                  </m:sSubPr>
                  <m:e>
                    <m:r>
                      <w:rPr>
                        <w:rFonts w:ascii="Cambria Math" w:eastAsia="宋体" w:hAnsi="Cambria Math" w:cs="Arial"/>
                        <w:szCs w:val="18"/>
                      </w:rPr>
                      <m:t>r</m:t>
                    </m:r>
                  </m:e>
                  <m:sub>
                    <m:sSub>
                      <m:sSubPr>
                        <m:ctrlPr>
                          <w:rPr>
                            <w:rFonts w:ascii="Cambria Math" w:eastAsia="宋体" w:hAnsi="Cambria Math" w:cs="Arial"/>
                            <w:i/>
                            <w:szCs w:val="18"/>
                          </w:rPr>
                        </m:ctrlPr>
                      </m:sSubPr>
                      <m:e>
                        <m:r>
                          <w:rPr>
                            <w:rFonts w:ascii="Cambria Math" w:eastAsia="宋体" w:hAnsi="Cambria Math" w:cs="Arial"/>
                            <w:szCs w:val="18"/>
                          </w:rPr>
                          <m:t>C</m:t>
                        </m:r>
                      </m:e>
                      <m:sub>
                        <m:r>
                          <w:rPr>
                            <w:rFonts w:ascii="Cambria Math" w:eastAsia="宋体" w:hAnsi="Cambria Math" w:cs="Arial"/>
                            <w:szCs w:val="18"/>
                          </w:rPr>
                          <m:t>3+</m:t>
                        </m:r>
                      </m:sub>
                    </m:sSub>
                  </m:sub>
                </m:sSub>
                <m:r>
                  <w:rPr>
                    <w:rFonts w:ascii="Cambria Math" w:eastAsia="宋体" w:hAnsi="Cambria Math" w:cs="Arial"/>
                    <w:szCs w:val="18"/>
                  </w:rPr>
                  <m:t>=</m:t>
                </m:r>
                <m:d>
                  <m:dPr>
                    <m:begChr m:val="["/>
                    <m:endChr m:val="]"/>
                    <m:ctrlPr>
                      <w:rPr>
                        <w:rFonts w:ascii="Cambria Math" w:eastAsia="宋体" w:hAnsi="Cambria Math" w:cs="Arial"/>
                        <w:i/>
                        <w:szCs w:val="18"/>
                      </w:rPr>
                    </m:ctrlPr>
                  </m:dPr>
                  <m:e>
                    <m:sSub>
                      <m:sSubPr>
                        <m:ctrlPr>
                          <w:rPr>
                            <w:rFonts w:ascii="Cambria Math" w:eastAsia="宋体" w:hAnsi="Cambria Math" w:cs="Arial"/>
                            <w:i/>
                            <w:szCs w:val="18"/>
                          </w:rPr>
                        </m:ctrlPr>
                      </m:sSubPr>
                      <m:e>
                        <m:r>
                          <w:rPr>
                            <w:rFonts w:ascii="Cambria Math" w:eastAsia="宋体" w:hAnsi="Cambria Math" w:cs="Arial"/>
                            <w:szCs w:val="18"/>
                          </w:rPr>
                          <m:t>1-</m:t>
                        </m:r>
                        <m:sSub>
                          <m:sSubPr>
                            <m:ctrlPr>
                              <w:rPr>
                                <w:rFonts w:ascii="Cambria Math" w:eastAsia="宋体" w:hAnsi="Cambria Math" w:cs="Arial"/>
                                <w:i/>
                                <w:szCs w:val="18"/>
                              </w:rPr>
                            </m:ctrlPr>
                          </m:sSubPr>
                          <m:e>
                            <m:r>
                              <w:rPr>
                                <w:rFonts w:ascii="Cambria Math" w:eastAsia="宋体" w:hAnsi="Cambria Math" w:cs="Arial"/>
                                <w:szCs w:val="18"/>
                              </w:rPr>
                              <m:t>k</m:t>
                            </m:r>
                          </m:e>
                          <m:sub>
                            <m:r>
                              <w:rPr>
                                <w:rFonts w:ascii="Cambria Math" w:eastAsia="宋体" w:hAnsi="Cambria Math" w:cs="Arial"/>
                                <w:szCs w:val="18"/>
                              </w:rPr>
                              <m:t>3</m:t>
                            </m:r>
                          </m:sub>
                        </m:sSub>
                        <m:r>
                          <w:rPr>
                            <w:rFonts w:ascii="Cambria Math" w:eastAsia="宋体" w:hAnsi="Cambria Math" w:cs="Arial"/>
                            <w:szCs w:val="18"/>
                          </w:rPr>
                          <m:t>∙exp</m:t>
                        </m:r>
                        <m:d>
                          <m:dPr>
                            <m:ctrlPr>
                              <w:rPr>
                                <w:rFonts w:ascii="Cambria Math" w:eastAsia="宋体" w:hAnsi="Cambria Math" w:cs="Arial"/>
                                <w:i/>
                                <w:szCs w:val="18"/>
                              </w:rPr>
                            </m:ctrlPr>
                          </m:dPr>
                          <m:e>
                            <m:f>
                              <m:fPr>
                                <m:type m:val="lin"/>
                                <m:ctrlPr>
                                  <w:rPr>
                                    <w:rFonts w:ascii="Cambria Math" w:hAnsi="Cambria Math" w:cs="Arial"/>
                                    <w:i/>
                                    <w:szCs w:val="18"/>
                                  </w:rPr>
                                </m:ctrlPr>
                              </m:fPr>
                              <m:num>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3</m:t>
                                    </m:r>
                                  </m:sub>
                                </m:sSub>
                              </m:num>
                              <m:den>
                                <m:r>
                                  <w:rPr>
                                    <w:rFonts w:ascii="Cambria Math" w:hAnsi="Cambria Math" w:cs="Arial"/>
                                    <w:szCs w:val="18"/>
                                  </w:rPr>
                                  <m:t>RT</m:t>
                                </m:r>
                              </m:den>
                            </m:f>
                          </m:e>
                        </m:d>
                        <m:r>
                          <w:rPr>
                            <w:rFonts w:ascii="Cambria Math" w:eastAsia="宋体" w:hAnsi="Cambria Math" w:cs="Arial"/>
                            <w:szCs w:val="18"/>
                          </w:rPr>
                          <m:t>-2×k</m:t>
                        </m:r>
                      </m:e>
                      <m:sub>
                        <m:r>
                          <w:rPr>
                            <w:rFonts w:ascii="Cambria Math" w:eastAsia="宋体" w:hAnsi="Cambria Math" w:cs="Arial"/>
                            <w:szCs w:val="18"/>
                          </w:rPr>
                          <m:t>4</m:t>
                        </m:r>
                      </m:sub>
                    </m:sSub>
                    <m:r>
                      <w:rPr>
                        <w:rFonts w:ascii="Cambria Math" w:eastAsia="宋体" w:hAnsi="Cambria Math" w:cs="Arial"/>
                        <w:szCs w:val="18"/>
                      </w:rPr>
                      <m:t>∙exp</m:t>
                    </m:r>
                    <m:d>
                      <m:dPr>
                        <m:ctrlPr>
                          <w:rPr>
                            <w:rFonts w:ascii="Cambria Math" w:eastAsia="宋体" w:hAnsi="Cambria Math" w:cs="Arial"/>
                            <w:i/>
                            <w:szCs w:val="18"/>
                          </w:rPr>
                        </m:ctrlPr>
                      </m:dPr>
                      <m:e>
                        <m:f>
                          <m:fPr>
                            <m:type m:val="lin"/>
                            <m:ctrlPr>
                              <w:rPr>
                                <w:rFonts w:ascii="Cambria Math" w:hAnsi="Cambria Math" w:cs="Arial"/>
                                <w:i/>
                                <w:szCs w:val="18"/>
                              </w:rPr>
                            </m:ctrlPr>
                          </m:fPr>
                          <m:num>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4</m:t>
                                </m:r>
                              </m:sub>
                            </m:sSub>
                          </m:num>
                          <m:den>
                            <m:r>
                              <w:rPr>
                                <w:rFonts w:ascii="Cambria Math" w:hAnsi="Cambria Math" w:cs="Arial"/>
                                <w:szCs w:val="18"/>
                              </w:rPr>
                              <m:t>RT</m:t>
                            </m:r>
                          </m:den>
                        </m:f>
                      </m:e>
                    </m:d>
                  </m:e>
                </m:d>
                <m:r>
                  <w:rPr>
                    <w:rFonts w:ascii="Cambria Math" w:eastAsia="宋体" w:hAnsi="Cambria Math" w:cs="Arial"/>
                    <w:szCs w:val="18"/>
                  </w:rPr>
                  <m:t>∙</m:t>
                </m:r>
                <m:sSub>
                  <m:sSubPr>
                    <m:ctrlPr>
                      <w:rPr>
                        <w:rFonts w:ascii="Cambria Math" w:eastAsia="宋体" w:hAnsi="Cambria Math" w:cs="Arial"/>
                        <w:i/>
                        <w:szCs w:val="18"/>
                      </w:rPr>
                    </m:ctrlPr>
                  </m:sSubPr>
                  <m:e>
                    <m:r>
                      <w:rPr>
                        <w:rFonts w:ascii="Cambria Math" w:eastAsia="宋体" w:hAnsi="Cambria Math" w:cs="Arial"/>
                        <w:szCs w:val="18"/>
                      </w:rPr>
                      <m:t>r</m:t>
                    </m:r>
                  </m:e>
                  <m:sub>
                    <m:r>
                      <w:rPr>
                        <w:rFonts w:ascii="Cambria Math" w:eastAsia="宋体" w:hAnsi="Cambria Math" w:cs="Arial"/>
                        <w:szCs w:val="18"/>
                      </w:rPr>
                      <m:t>FTS</m:t>
                    </m:r>
                  </m:sub>
                </m:sSub>
                <m:r>
                  <w:rPr>
                    <w:rFonts w:ascii="Cambria Math" w:eastAsia="宋体" w:hAnsi="Cambria Math" w:cs="Arial"/>
                    <w:szCs w:val="18"/>
                  </w:rPr>
                  <m:t>/5</m:t>
                </m:r>
              </m:oMath>
            </m:oMathPara>
          </w:p>
        </w:tc>
        <w:tc>
          <w:tcPr>
            <w:tcW w:w="815" w:type="dxa"/>
            <w:shd w:val="clear" w:color="auto" w:fill="auto"/>
            <w:vAlign w:val="center"/>
          </w:tcPr>
          <w:p w14:paraId="146F86F8" w14:textId="41E669A9" w:rsidR="00D87487" w:rsidRPr="00D87487" w:rsidRDefault="00D87487" w:rsidP="00350B22">
            <w:pPr>
              <w:pStyle w:val="CETEquation"/>
              <w:jc w:val="right"/>
              <w:rPr>
                <w:rFonts w:cs="Arial"/>
                <w:szCs w:val="18"/>
              </w:rPr>
            </w:pPr>
            <w:r w:rsidRPr="00D87487">
              <w:rPr>
                <w:rFonts w:cs="Arial"/>
                <w:szCs w:val="18"/>
              </w:rPr>
              <w:t>(</w:t>
            </w:r>
            <w:r w:rsidRPr="00D87487">
              <w:rPr>
                <w:rFonts w:eastAsiaTheme="minorEastAsia" w:cs="Arial" w:hint="eastAsia"/>
                <w:szCs w:val="18"/>
                <w:lang w:eastAsia="zh-CN"/>
              </w:rPr>
              <w:t>5</w:t>
            </w:r>
            <w:r w:rsidRPr="00D87487">
              <w:rPr>
                <w:rFonts w:cs="Arial"/>
                <w:szCs w:val="18"/>
              </w:rPr>
              <w:t>)</w:t>
            </w:r>
          </w:p>
        </w:tc>
      </w:tr>
    </w:tbl>
    <w:p w14:paraId="281D6C80" w14:textId="77777777" w:rsidR="00D87487" w:rsidRPr="00472C5B" w:rsidRDefault="00D87487" w:rsidP="00D87487">
      <w:pPr>
        <w:pStyle w:val="CETTabletitle"/>
        <w:rPr>
          <w:rFonts w:eastAsiaTheme="minorEastAsia"/>
          <w:lang w:eastAsia="zh-CN"/>
        </w:rPr>
      </w:pPr>
      <w:r w:rsidRPr="00B57B36">
        <w:t xml:space="preserve">Table 1: </w:t>
      </w:r>
      <w:r>
        <w:rPr>
          <w:rFonts w:eastAsiaTheme="minorEastAsia" w:hint="eastAsia"/>
          <w:lang w:eastAsia="zh-CN"/>
        </w:rPr>
        <w:t>FTS reaction scheme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3827"/>
      </w:tblGrid>
      <w:tr w:rsidR="00D87487" w:rsidRPr="00B57B36" w14:paraId="0D8CD0DF" w14:textId="77777777" w:rsidTr="00350B22">
        <w:tc>
          <w:tcPr>
            <w:tcW w:w="1276" w:type="dxa"/>
            <w:tcBorders>
              <w:top w:val="single" w:sz="12" w:space="0" w:color="008000"/>
              <w:bottom w:val="single" w:sz="6" w:space="0" w:color="008000"/>
            </w:tcBorders>
            <w:shd w:val="clear" w:color="auto" w:fill="FFFFFF"/>
          </w:tcPr>
          <w:p w14:paraId="0BD82459" w14:textId="77777777" w:rsidR="00D87487" w:rsidRPr="00B57B36" w:rsidRDefault="00D87487" w:rsidP="00350B22">
            <w:pPr>
              <w:pStyle w:val="CETBodytext"/>
              <w:rPr>
                <w:lang w:val="en-GB"/>
              </w:rPr>
            </w:pPr>
          </w:p>
        </w:tc>
        <w:tc>
          <w:tcPr>
            <w:tcW w:w="3827" w:type="dxa"/>
            <w:tcBorders>
              <w:top w:val="single" w:sz="12" w:space="0" w:color="008000"/>
              <w:bottom w:val="single" w:sz="6" w:space="0" w:color="008000"/>
            </w:tcBorders>
            <w:shd w:val="clear" w:color="auto" w:fill="FFFFFF"/>
          </w:tcPr>
          <w:p w14:paraId="7DF7267F" w14:textId="77777777" w:rsidR="00D87487" w:rsidRPr="00DA4EE4" w:rsidRDefault="00D87487" w:rsidP="00350B22">
            <w:pPr>
              <w:pStyle w:val="CETBodytext"/>
              <w:ind w:right="-1"/>
              <w:rPr>
                <w:rFonts w:eastAsiaTheme="minorEastAsia" w:cs="Arial"/>
                <w:szCs w:val="18"/>
                <w:lang w:val="en-GB" w:eastAsia="zh-CN"/>
              </w:rPr>
            </w:pPr>
            <w:r>
              <w:rPr>
                <w:rFonts w:eastAsiaTheme="minorEastAsia" w:cs="Arial"/>
                <w:szCs w:val="18"/>
                <w:lang w:val="en-GB" w:eastAsia="zh-CN"/>
              </w:rPr>
              <w:t>R</w:t>
            </w:r>
            <w:r>
              <w:rPr>
                <w:rFonts w:eastAsiaTheme="minorEastAsia" w:cs="Arial" w:hint="eastAsia"/>
                <w:szCs w:val="18"/>
                <w:lang w:val="en-GB" w:eastAsia="zh-CN"/>
              </w:rPr>
              <w:t xml:space="preserve">eaction </w:t>
            </w:r>
          </w:p>
        </w:tc>
      </w:tr>
      <w:tr w:rsidR="00D87487" w:rsidRPr="00B57B36" w14:paraId="6E53847F" w14:textId="77777777" w:rsidTr="00350B22">
        <w:tc>
          <w:tcPr>
            <w:tcW w:w="1276" w:type="dxa"/>
            <w:shd w:val="clear" w:color="auto" w:fill="FFFFFF"/>
          </w:tcPr>
          <w:p w14:paraId="6E35C2B7" w14:textId="77777777" w:rsidR="00D87487" w:rsidRPr="00DA4EE4" w:rsidRDefault="00D87487" w:rsidP="00350B22">
            <w:pPr>
              <w:pStyle w:val="CETBodytext"/>
              <w:rPr>
                <w:rFonts w:eastAsiaTheme="minorEastAsia"/>
                <w:lang w:val="en-GB" w:eastAsia="zh-CN"/>
              </w:rPr>
            </w:pPr>
            <w:r w:rsidRPr="00BC0B37">
              <w:t>Reaction 1</w:t>
            </w:r>
          </w:p>
        </w:tc>
        <w:tc>
          <w:tcPr>
            <w:tcW w:w="3827" w:type="dxa"/>
            <w:shd w:val="clear" w:color="auto" w:fill="FFFFFF"/>
          </w:tcPr>
          <w:p w14:paraId="1F7BE02B" w14:textId="77777777" w:rsidR="00D87487" w:rsidRPr="00B57B36" w:rsidRDefault="00D87487" w:rsidP="00350B22">
            <w:pPr>
              <w:pStyle w:val="CETBodytext"/>
              <w:ind w:right="-1"/>
              <w:rPr>
                <w:rFonts w:cs="Arial"/>
                <w:szCs w:val="18"/>
                <w:lang w:val="en-GB"/>
              </w:rPr>
            </w:pPr>
            <w:r>
              <w:t>CO</w:t>
            </w:r>
            <w:r>
              <w:rPr>
                <w:rFonts w:eastAsiaTheme="minorEastAsia" w:hint="eastAsia"/>
                <w:lang w:eastAsia="zh-CN"/>
              </w:rPr>
              <w:t xml:space="preserve"> </w:t>
            </w:r>
            <w:r>
              <w:t>+</w:t>
            </w:r>
            <w:r>
              <w:rPr>
                <w:rFonts w:eastAsiaTheme="minorEastAsia" w:hint="eastAsia"/>
                <w:lang w:eastAsia="zh-CN"/>
              </w:rPr>
              <w:t xml:space="preserve"> </w:t>
            </w:r>
            <w:r>
              <w:t>3H</w:t>
            </w:r>
            <w:r w:rsidRPr="001A5E0F">
              <w:rPr>
                <w:vertAlign w:val="subscript"/>
              </w:rPr>
              <w:t>2</w:t>
            </w:r>
            <w:r>
              <w:rPr>
                <w:rFonts w:eastAsiaTheme="minorEastAsia" w:hint="eastAsia"/>
                <w:vertAlign w:val="subscript"/>
                <w:lang w:eastAsia="zh-CN"/>
              </w:rPr>
              <w:t xml:space="preserve"> </w:t>
            </w:r>
            <w:r w:rsidRPr="00BC0B37">
              <w:t>↔</w:t>
            </w:r>
            <w:r>
              <w:rPr>
                <w:rFonts w:eastAsiaTheme="minorEastAsia" w:hint="eastAsia"/>
                <w:lang w:eastAsia="zh-CN"/>
              </w:rPr>
              <w:t xml:space="preserve"> </w:t>
            </w:r>
            <w:r w:rsidRPr="00BC0B37">
              <w:t>CH</w:t>
            </w:r>
            <w:r w:rsidRPr="001A5E0F">
              <w:rPr>
                <w:vertAlign w:val="subscript"/>
              </w:rPr>
              <w:t>4</w:t>
            </w:r>
            <w:r>
              <w:rPr>
                <w:rFonts w:eastAsiaTheme="minorEastAsia" w:hint="eastAsia"/>
                <w:vertAlign w:val="subscript"/>
                <w:lang w:eastAsia="zh-CN"/>
              </w:rPr>
              <w:t xml:space="preserve"> </w:t>
            </w:r>
            <w:r>
              <w:t>+</w:t>
            </w:r>
            <w:r>
              <w:rPr>
                <w:rFonts w:eastAsiaTheme="minorEastAsia" w:hint="eastAsia"/>
                <w:lang w:eastAsia="zh-CN"/>
              </w:rPr>
              <w:t xml:space="preserve"> </w:t>
            </w:r>
            <w:r>
              <w:t>H</w:t>
            </w:r>
            <w:r w:rsidRPr="001A5E0F">
              <w:rPr>
                <w:vertAlign w:val="subscript"/>
              </w:rPr>
              <w:t>2</w:t>
            </w:r>
            <w:r w:rsidRPr="00BC0B37">
              <w:t>O</w:t>
            </w:r>
          </w:p>
        </w:tc>
      </w:tr>
      <w:tr w:rsidR="00D87487" w:rsidRPr="00B57B36" w14:paraId="0302DB78" w14:textId="77777777" w:rsidTr="00350B22">
        <w:tc>
          <w:tcPr>
            <w:tcW w:w="1276" w:type="dxa"/>
            <w:shd w:val="clear" w:color="auto" w:fill="FFFFFF"/>
          </w:tcPr>
          <w:p w14:paraId="150EE2CB" w14:textId="77777777" w:rsidR="00D87487" w:rsidRPr="00DA4EE4" w:rsidRDefault="00D87487" w:rsidP="00350B22">
            <w:pPr>
              <w:pStyle w:val="CETBodytext"/>
              <w:ind w:right="-1"/>
              <w:rPr>
                <w:rFonts w:eastAsiaTheme="minorEastAsia"/>
                <w:lang w:val="en-GB" w:eastAsia="zh-CN"/>
              </w:rPr>
            </w:pPr>
            <w:r w:rsidRPr="00BC0B37">
              <w:t>Reaction 2</w:t>
            </w:r>
          </w:p>
        </w:tc>
        <w:tc>
          <w:tcPr>
            <w:tcW w:w="3827" w:type="dxa"/>
            <w:shd w:val="clear" w:color="auto" w:fill="FFFFFF"/>
          </w:tcPr>
          <w:p w14:paraId="771F3360" w14:textId="77777777" w:rsidR="00D87487" w:rsidRPr="00B57B36" w:rsidRDefault="00D87487" w:rsidP="00350B22">
            <w:pPr>
              <w:pStyle w:val="CETBodytext"/>
              <w:ind w:right="-1"/>
              <w:rPr>
                <w:rFonts w:cs="Arial"/>
                <w:szCs w:val="18"/>
                <w:lang w:val="en-GB"/>
              </w:rPr>
            </w:pPr>
            <w:r>
              <w:t>2CO</w:t>
            </w:r>
            <w:r>
              <w:rPr>
                <w:rFonts w:eastAsiaTheme="minorEastAsia" w:hint="eastAsia"/>
                <w:lang w:eastAsia="zh-CN"/>
              </w:rPr>
              <w:t xml:space="preserve"> </w:t>
            </w:r>
            <w:r>
              <w:t>+</w:t>
            </w:r>
            <w:r>
              <w:rPr>
                <w:rFonts w:eastAsiaTheme="minorEastAsia" w:hint="eastAsia"/>
                <w:lang w:eastAsia="zh-CN"/>
              </w:rPr>
              <w:t xml:space="preserve"> </w:t>
            </w:r>
            <w:r>
              <w:t>5H</w:t>
            </w:r>
            <w:r w:rsidRPr="001A5E0F">
              <w:rPr>
                <w:vertAlign w:val="subscript"/>
              </w:rPr>
              <w:t>2</w:t>
            </w:r>
            <w:r>
              <w:rPr>
                <w:rFonts w:eastAsiaTheme="minorEastAsia" w:hint="eastAsia"/>
                <w:vertAlign w:val="subscript"/>
                <w:lang w:eastAsia="zh-CN"/>
              </w:rPr>
              <w:t xml:space="preserve"> </w:t>
            </w:r>
            <w:r>
              <w:t>↔</w:t>
            </w:r>
            <w:r>
              <w:rPr>
                <w:rFonts w:eastAsiaTheme="minorEastAsia" w:hint="eastAsia"/>
                <w:lang w:eastAsia="zh-CN"/>
              </w:rPr>
              <w:t xml:space="preserve"> </w:t>
            </w:r>
            <w:r>
              <w:t>C</w:t>
            </w:r>
            <w:r w:rsidRPr="001A5E0F">
              <w:rPr>
                <w:vertAlign w:val="subscript"/>
              </w:rPr>
              <w:t>2</w:t>
            </w:r>
            <w:r>
              <w:t>H</w:t>
            </w:r>
            <w:r w:rsidRPr="001A5E0F">
              <w:rPr>
                <w:vertAlign w:val="subscript"/>
              </w:rPr>
              <w:t>6</w:t>
            </w:r>
            <w:r>
              <w:rPr>
                <w:rFonts w:eastAsiaTheme="minorEastAsia" w:hint="eastAsia"/>
                <w:vertAlign w:val="subscript"/>
                <w:lang w:eastAsia="zh-CN"/>
              </w:rPr>
              <w:t xml:space="preserve"> </w:t>
            </w:r>
            <w:r>
              <w:t>+</w:t>
            </w:r>
            <w:r>
              <w:rPr>
                <w:rFonts w:eastAsiaTheme="minorEastAsia" w:hint="eastAsia"/>
                <w:lang w:eastAsia="zh-CN"/>
              </w:rPr>
              <w:t xml:space="preserve"> </w:t>
            </w:r>
            <w:r>
              <w:t>2H</w:t>
            </w:r>
            <w:r w:rsidRPr="001A5E0F">
              <w:rPr>
                <w:vertAlign w:val="subscript"/>
              </w:rPr>
              <w:t>2</w:t>
            </w:r>
            <w:r w:rsidRPr="00BC0B37">
              <w:t>O</w:t>
            </w:r>
          </w:p>
        </w:tc>
      </w:tr>
      <w:tr w:rsidR="00D87487" w:rsidRPr="00B57B36" w14:paraId="07766D75" w14:textId="77777777" w:rsidTr="00350B22">
        <w:tc>
          <w:tcPr>
            <w:tcW w:w="1276" w:type="dxa"/>
            <w:shd w:val="clear" w:color="auto" w:fill="FFFFFF"/>
          </w:tcPr>
          <w:p w14:paraId="1FAA4C29" w14:textId="77777777" w:rsidR="00D87487" w:rsidRPr="00DA4EE4" w:rsidRDefault="00D87487" w:rsidP="00350B22">
            <w:pPr>
              <w:pStyle w:val="CETBodytext"/>
              <w:ind w:right="-1"/>
              <w:rPr>
                <w:rFonts w:eastAsiaTheme="minorEastAsia"/>
                <w:lang w:val="en-GB" w:eastAsia="zh-CN"/>
              </w:rPr>
            </w:pPr>
            <w:r w:rsidRPr="00BC0B37">
              <w:t>Reaction 3</w:t>
            </w:r>
          </w:p>
        </w:tc>
        <w:tc>
          <w:tcPr>
            <w:tcW w:w="3827" w:type="dxa"/>
            <w:shd w:val="clear" w:color="auto" w:fill="FFFFFF"/>
          </w:tcPr>
          <w:p w14:paraId="633871E6" w14:textId="77777777" w:rsidR="00D87487" w:rsidRPr="00B57B36" w:rsidRDefault="00D87487" w:rsidP="00350B22">
            <w:pPr>
              <w:pStyle w:val="CETBodytext"/>
              <w:ind w:right="-1"/>
              <w:rPr>
                <w:rFonts w:cs="Arial"/>
                <w:szCs w:val="18"/>
                <w:lang w:val="en-GB"/>
              </w:rPr>
            </w:pPr>
            <w:r>
              <w:t>5CO</w:t>
            </w:r>
            <w:r>
              <w:rPr>
                <w:rFonts w:eastAsiaTheme="minorEastAsia" w:hint="eastAsia"/>
                <w:lang w:eastAsia="zh-CN"/>
              </w:rPr>
              <w:t xml:space="preserve"> </w:t>
            </w:r>
            <w:r>
              <w:t>+</w:t>
            </w:r>
            <w:r>
              <w:rPr>
                <w:rFonts w:eastAsiaTheme="minorEastAsia" w:hint="eastAsia"/>
                <w:lang w:eastAsia="zh-CN"/>
              </w:rPr>
              <w:t xml:space="preserve"> </w:t>
            </w:r>
            <w:r>
              <w:t>11H</w:t>
            </w:r>
            <w:r w:rsidRPr="001A5E0F">
              <w:rPr>
                <w:vertAlign w:val="subscript"/>
              </w:rPr>
              <w:t>2</w:t>
            </w:r>
            <w:r>
              <w:rPr>
                <w:rFonts w:eastAsiaTheme="minorEastAsia" w:hint="eastAsia"/>
                <w:vertAlign w:val="subscript"/>
                <w:lang w:eastAsia="zh-CN"/>
              </w:rPr>
              <w:t xml:space="preserve"> </w:t>
            </w:r>
            <w:r>
              <w:t>↔</w:t>
            </w:r>
            <w:r>
              <w:rPr>
                <w:rFonts w:eastAsiaTheme="minorEastAsia" w:hint="eastAsia"/>
                <w:lang w:eastAsia="zh-CN"/>
              </w:rPr>
              <w:t xml:space="preserve"> </w:t>
            </w:r>
            <w:r>
              <w:t>C</w:t>
            </w:r>
            <w:r w:rsidRPr="001A5E0F">
              <w:rPr>
                <w:vertAlign w:val="subscript"/>
              </w:rPr>
              <w:t>5</w:t>
            </w:r>
            <w:r>
              <w:t>H</w:t>
            </w:r>
            <w:r w:rsidRPr="001A5E0F">
              <w:rPr>
                <w:vertAlign w:val="subscript"/>
              </w:rPr>
              <w:t>12</w:t>
            </w:r>
            <w:r>
              <w:rPr>
                <w:rFonts w:eastAsiaTheme="minorEastAsia" w:hint="eastAsia"/>
                <w:vertAlign w:val="subscript"/>
                <w:lang w:eastAsia="zh-CN"/>
              </w:rPr>
              <w:t xml:space="preserve"> </w:t>
            </w:r>
            <w:r>
              <w:t>+</w:t>
            </w:r>
            <w:r>
              <w:rPr>
                <w:rFonts w:eastAsiaTheme="minorEastAsia" w:hint="eastAsia"/>
                <w:lang w:eastAsia="zh-CN"/>
              </w:rPr>
              <w:t xml:space="preserve"> </w:t>
            </w:r>
            <w:r>
              <w:t>5H</w:t>
            </w:r>
            <w:r w:rsidRPr="001A5E0F">
              <w:rPr>
                <w:vertAlign w:val="subscript"/>
              </w:rPr>
              <w:t>2</w:t>
            </w:r>
            <w:r w:rsidRPr="00BC0B37">
              <w:t>O</w:t>
            </w:r>
          </w:p>
        </w:tc>
      </w:tr>
    </w:tbl>
    <w:p w14:paraId="594A505D" w14:textId="6FDE2F03" w:rsidR="00D87487" w:rsidRPr="00FB6AB5" w:rsidRDefault="00D87487" w:rsidP="00600535">
      <w:pPr>
        <w:pStyle w:val="CETBodytext"/>
        <w:rPr>
          <w:rFonts w:eastAsiaTheme="minorEastAsia"/>
          <w:lang w:eastAsia="zh-CN"/>
        </w:rPr>
      </w:pPr>
      <w:r>
        <w:rPr>
          <w:rFonts w:eastAsiaTheme="minorEastAsia"/>
          <w:lang w:eastAsia="zh-CN"/>
        </w:rPr>
        <w:t>T</w:t>
      </w:r>
      <w:r>
        <w:rPr>
          <w:rFonts w:eastAsiaTheme="minorEastAsia" w:hint="eastAsia"/>
          <w:lang w:eastAsia="zh-CN"/>
        </w:rPr>
        <w:t xml:space="preserve">he model was </w:t>
      </w:r>
      <w:r w:rsidR="005137AD">
        <w:rPr>
          <w:rFonts w:eastAsiaTheme="minorEastAsia" w:hint="eastAsia"/>
          <w:lang w:eastAsia="zh-CN"/>
        </w:rPr>
        <w:t xml:space="preserve">successfully </w:t>
      </w:r>
      <w:r>
        <w:rPr>
          <w:rFonts w:eastAsiaTheme="minorEastAsia" w:hint="eastAsia"/>
          <w:lang w:eastAsia="zh-CN"/>
        </w:rPr>
        <w:t>validated by comparing both the</w:t>
      </w:r>
      <w:r w:rsidR="005137AD">
        <w:rPr>
          <w:rFonts w:eastAsiaTheme="minorEastAsia" w:hint="eastAsia"/>
          <w:lang w:eastAsia="zh-CN"/>
        </w:rPr>
        <w:t xml:space="preserve"> predicted</w:t>
      </w:r>
      <w:r>
        <w:rPr>
          <w:rFonts w:eastAsiaTheme="minorEastAsia" w:hint="eastAsia"/>
          <w:lang w:eastAsia="zh-CN"/>
        </w:rPr>
        <w:t xml:space="preserve"> </w:t>
      </w:r>
      <w:r w:rsidR="005137AD">
        <w:rPr>
          <w:rFonts w:eastAsiaTheme="minorEastAsia" w:hint="eastAsia"/>
          <w:lang w:eastAsia="zh-CN"/>
        </w:rPr>
        <w:t xml:space="preserve">FTS </w:t>
      </w:r>
      <w:r>
        <w:rPr>
          <w:rFonts w:eastAsiaTheme="minorEastAsia" w:hint="eastAsia"/>
          <w:lang w:eastAsia="zh-CN"/>
        </w:rPr>
        <w:t>reaction results</w:t>
      </w:r>
      <w:r w:rsidR="005137AD">
        <w:rPr>
          <w:rFonts w:eastAsiaTheme="minorEastAsia" w:hint="eastAsia"/>
          <w:lang w:eastAsia="zh-CN"/>
        </w:rPr>
        <w:t xml:space="preserve"> (CO conversion, methane </w:t>
      </w:r>
      <w:r w:rsidR="005137AD">
        <w:rPr>
          <w:rFonts w:eastAsiaTheme="minorEastAsia"/>
          <w:lang w:eastAsia="zh-CN"/>
        </w:rPr>
        <w:t>selectivity</w:t>
      </w:r>
      <w:r w:rsidR="005137AD">
        <w:rPr>
          <w:rFonts w:eastAsiaTheme="minorEastAsia" w:hint="eastAsia"/>
          <w:lang w:eastAsia="zh-CN"/>
        </w:rPr>
        <w:t xml:space="preserve"> and S</w:t>
      </w:r>
      <w:r w:rsidR="005137AD" w:rsidRPr="005137AD">
        <w:rPr>
          <w:rFonts w:eastAsiaTheme="minorEastAsia" w:hint="eastAsia"/>
          <w:vertAlign w:val="subscript"/>
          <w:lang w:eastAsia="zh-CN"/>
        </w:rPr>
        <w:t>C3+</w:t>
      </w:r>
      <w:r w:rsidR="005137AD">
        <w:rPr>
          <w:rFonts w:eastAsiaTheme="minorEastAsia" w:hint="eastAsia"/>
          <w:lang w:eastAsia="zh-CN"/>
        </w:rPr>
        <w:t xml:space="preserve"> selectivity) and the predicted temperature distribution in</w:t>
      </w:r>
      <w:r w:rsidR="00E612D6">
        <w:rPr>
          <w:rFonts w:eastAsiaTheme="minorEastAsia"/>
          <w:lang w:eastAsia="zh-CN"/>
        </w:rPr>
        <w:t xml:space="preserve"> the</w:t>
      </w:r>
      <w:r w:rsidR="005137AD">
        <w:rPr>
          <w:rFonts w:eastAsiaTheme="minorEastAsia" w:hint="eastAsia"/>
          <w:lang w:eastAsia="zh-CN"/>
        </w:rPr>
        <w:t xml:space="preserve"> catalyst bed against the </w:t>
      </w:r>
      <w:r w:rsidR="00E612D6">
        <w:rPr>
          <w:rFonts w:eastAsiaTheme="minorEastAsia"/>
          <w:lang w:eastAsia="zh-CN"/>
        </w:rPr>
        <w:t xml:space="preserve">results </w:t>
      </w:r>
      <w:r w:rsidR="005137AD">
        <w:rPr>
          <w:rFonts w:eastAsiaTheme="minorEastAsia" w:hint="eastAsia"/>
          <w:lang w:eastAsia="zh-CN"/>
        </w:rPr>
        <w:t xml:space="preserve">obtained in experiments. </w:t>
      </w:r>
      <w:r w:rsidR="00430FB8">
        <w:rPr>
          <w:rFonts w:eastAsiaTheme="minorEastAsia"/>
          <w:lang w:eastAsia="zh-CN"/>
        </w:rPr>
        <w:t>I</w:t>
      </w:r>
      <w:r w:rsidR="00430FB8">
        <w:rPr>
          <w:rFonts w:eastAsiaTheme="minorEastAsia" w:hint="eastAsia"/>
          <w:lang w:eastAsia="zh-CN"/>
        </w:rPr>
        <w:t xml:space="preserve">n this study, the model geometry and the modelling approach were kept constant. </w:t>
      </w:r>
      <w:r w:rsidR="00430FB8">
        <w:rPr>
          <w:rFonts w:eastAsiaTheme="minorEastAsia"/>
          <w:lang w:eastAsia="zh-CN"/>
        </w:rPr>
        <w:t>T</w:t>
      </w:r>
      <w:r w:rsidR="00430FB8">
        <w:rPr>
          <w:rFonts w:eastAsiaTheme="minorEastAsia" w:hint="eastAsia"/>
          <w:lang w:eastAsia="zh-CN"/>
        </w:rPr>
        <w:t xml:space="preserve">herefore, </w:t>
      </w:r>
      <w:r w:rsidR="00430FB8" w:rsidRPr="00430FB8">
        <w:rPr>
          <w:rFonts w:eastAsiaTheme="minorEastAsia"/>
          <w:lang w:eastAsia="zh-CN"/>
        </w:rPr>
        <w:t>the simulation results (</w:t>
      </w:r>
      <w:r w:rsidR="009F0D32">
        <w:rPr>
          <w:rFonts w:eastAsiaTheme="minorEastAsia" w:hint="eastAsia"/>
          <w:lang w:eastAsia="zh-CN"/>
        </w:rPr>
        <w:t>both</w:t>
      </w:r>
      <w:r w:rsidR="00430FB8" w:rsidRPr="00430FB8">
        <w:rPr>
          <w:rFonts w:eastAsiaTheme="minorEastAsia"/>
          <w:lang w:eastAsia="zh-CN"/>
        </w:rPr>
        <w:t xml:space="preserve"> the FTS reaction r</w:t>
      </w:r>
      <w:r w:rsidR="009F0D32">
        <w:rPr>
          <w:rFonts w:eastAsiaTheme="minorEastAsia" w:hint="eastAsia"/>
          <w:lang w:eastAsia="zh-CN"/>
        </w:rPr>
        <w:t>esults</w:t>
      </w:r>
      <w:r w:rsidR="00430FB8" w:rsidRPr="00430FB8">
        <w:rPr>
          <w:rFonts w:eastAsiaTheme="minorEastAsia"/>
          <w:lang w:eastAsia="zh-CN"/>
        </w:rPr>
        <w:t xml:space="preserve"> and</w:t>
      </w:r>
      <w:r w:rsidR="00E612D6">
        <w:rPr>
          <w:rFonts w:eastAsiaTheme="minorEastAsia"/>
          <w:lang w:eastAsia="zh-CN"/>
        </w:rPr>
        <w:t xml:space="preserve"> the</w:t>
      </w:r>
      <w:r w:rsidR="00430FB8" w:rsidRPr="00430FB8">
        <w:rPr>
          <w:rFonts w:eastAsiaTheme="minorEastAsia"/>
          <w:lang w:eastAsia="zh-CN"/>
        </w:rPr>
        <w:t xml:space="preserve"> temperature distributions) </w:t>
      </w:r>
      <w:r w:rsidR="009F0D32">
        <w:rPr>
          <w:rFonts w:eastAsiaTheme="minorEastAsia" w:hint="eastAsia"/>
          <w:lang w:eastAsia="zh-CN"/>
        </w:rPr>
        <w:t xml:space="preserve">can be considered </w:t>
      </w:r>
      <w:r w:rsidR="00430FB8" w:rsidRPr="00430FB8">
        <w:rPr>
          <w:rFonts w:eastAsiaTheme="minorEastAsia"/>
          <w:lang w:eastAsia="zh-CN"/>
        </w:rPr>
        <w:t xml:space="preserve">reliable and accurate enough </w:t>
      </w:r>
      <w:r w:rsidR="00E612D6">
        <w:rPr>
          <w:rFonts w:eastAsiaTheme="minorEastAsia"/>
          <w:lang w:eastAsia="zh-CN"/>
        </w:rPr>
        <w:t>for</w:t>
      </w:r>
      <w:r w:rsidR="00430FB8" w:rsidRPr="00430FB8">
        <w:rPr>
          <w:rFonts w:eastAsiaTheme="minorEastAsia"/>
          <w:lang w:eastAsia="zh-CN"/>
        </w:rPr>
        <w:t xml:space="preserve"> use </w:t>
      </w:r>
      <w:r w:rsidR="00E612D6">
        <w:rPr>
          <w:rFonts w:eastAsiaTheme="minorEastAsia"/>
          <w:lang w:eastAsia="zh-CN"/>
        </w:rPr>
        <w:t>in</w:t>
      </w:r>
      <w:r w:rsidR="00430FB8" w:rsidRPr="00430FB8">
        <w:rPr>
          <w:rFonts w:eastAsiaTheme="minorEastAsia"/>
          <w:lang w:eastAsia="zh-CN"/>
        </w:rPr>
        <w:t xml:space="preserve"> extrapolation</w:t>
      </w:r>
      <w:r w:rsidR="00E612D6">
        <w:rPr>
          <w:rFonts w:eastAsiaTheme="minorEastAsia"/>
          <w:lang w:eastAsia="zh-CN"/>
        </w:rPr>
        <w:t>s</w:t>
      </w:r>
      <w:r w:rsidR="00430FB8" w:rsidRPr="00430FB8">
        <w:rPr>
          <w:rFonts w:eastAsiaTheme="minorEastAsia"/>
          <w:lang w:eastAsia="zh-CN"/>
        </w:rPr>
        <w:t xml:space="preserve"> and to draw conclusions in the current study.</w:t>
      </w:r>
      <w:r w:rsidR="009F0D32">
        <w:rPr>
          <w:rFonts w:eastAsiaTheme="minorEastAsia" w:hint="eastAsia"/>
          <w:lang w:eastAsia="zh-CN"/>
        </w:rPr>
        <w:t xml:space="preserve"> </w:t>
      </w:r>
    </w:p>
    <w:p w14:paraId="7DFAEC2C" w14:textId="72B06E36" w:rsidR="001B41AD" w:rsidRPr="00B57B36" w:rsidRDefault="001B41AD" w:rsidP="00AC01F3">
      <w:pPr>
        <w:pStyle w:val="CETheadingx"/>
      </w:pPr>
      <w:r>
        <w:rPr>
          <w:rFonts w:eastAsiaTheme="minorEastAsia"/>
          <w:lang w:eastAsia="zh-CN"/>
        </w:rPr>
        <w:lastRenderedPageBreak/>
        <w:t>S</w:t>
      </w:r>
      <w:r>
        <w:rPr>
          <w:rFonts w:eastAsiaTheme="minorEastAsia" w:hint="eastAsia"/>
          <w:lang w:eastAsia="zh-CN"/>
        </w:rPr>
        <w:t xml:space="preserve">imulation strategy </w:t>
      </w:r>
    </w:p>
    <w:p w14:paraId="0CAF12B8" w14:textId="74592C95" w:rsidR="00720E19" w:rsidRDefault="00720E19" w:rsidP="00600535">
      <w:pPr>
        <w:pStyle w:val="CETBodytext"/>
        <w:rPr>
          <w:rFonts w:eastAsiaTheme="minorEastAsia"/>
          <w:lang w:eastAsia="zh-CN"/>
        </w:rPr>
      </w:pPr>
      <w:r>
        <w:rPr>
          <w:rFonts w:eastAsiaTheme="minorEastAsia"/>
          <w:lang w:eastAsia="zh-CN"/>
        </w:rPr>
        <w:t>I</w:t>
      </w:r>
      <w:r>
        <w:rPr>
          <w:rFonts w:eastAsiaTheme="minorEastAsia" w:hint="eastAsia"/>
          <w:lang w:eastAsia="zh-CN"/>
        </w:rPr>
        <w:t xml:space="preserve">t is </w:t>
      </w:r>
      <w:r w:rsidR="00AA2655">
        <w:rPr>
          <w:rFonts w:eastAsiaTheme="minorEastAsia"/>
          <w:lang w:eastAsia="zh-CN"/>
        </w:rPr>
        <w:t>clear</w:t>
      </w:r>
      <w:r w:rsidR="00AA2655">
        <w:rPr>
          <w:rFonts w:eastAsiaTheme="minorEastAsia" w:hint="eastAsia"/>
          <w:lang w:eastAsia="zh-CN"/>
        </w:rPr>
        <w:t xml:space="preserve"> </w:t>
      </w:r>
      <w:r>
        <w:rPr>
          <w:rFonts w:eastAsiaTheme="minorEastAsia" w:hint="eastAsia"/>
          <w:lang w:eastAsia="zh-CN"/>
        </w:rPr>
        <w:t xml:space="preserve">that </w:t>
      </w:r>
      <w:r w:rsidR="00AA2655">
        <w:rPr>
          <w:rFonts w:eastAsiaTheme="minorEastAsia"/>
          <w:lang w:eastAsia="zh-CN"/>
        </w:rPr>
        <w:t xml:space="preserve">the </w:t>
      </w:r>
      <w:r>
        <w:rPr>
          <w:rFonts w:eastAsiaTheme="minorEastAsia" w:hint="eastAsia"/>
          <w:lang w:eastAsia="zh-CN"/>
        </w:rPr>
        <w:t>higher average thermal conductivity of</w:t>
      </w:r>
      <w:r w:rsidR="00AA2655">
        <w:rPr>
          <w:rFonts w:eastAsiaTheme="minorEastAsia"/>
          <w:lang w:eastAsia="zh-CN"/>
        </w:rPr>
        <w:t xml:space="preserve"> the</w:t>
      </w:r>
      <w:r>
        <w:rPr>
          <w:rFonts w:eastAsiaTheme="minorEastAsia" w:hint="eastAsia"/>
          <w:lang w:eastAsia="zh-CN"/>
        </w:rPr>
        <w:t xml:space="preserve"> </w:t>
      </w:r>
      <w:r>
        <w:rPr>
          <w:rFonts w:eastAsiaTheme="minorEastAsia"/>
          <w:lang w:eastAsia="zh-CN"/>
        </w:rPr>
        <w:t>catalyst</w:t>
      </w:r>
      <w:r>
        <w:rPr>
          <w:rFonts w:eastAsiaTheme="minorEastAsia" w:hint="eastAsia"/>
          <w:lang w:eastAsia="zh-CN"/>
        </w:rPr>
        <w:t xml:space="preserve"> bed contributes to </w:t>
      </w:r>
      <w:r w:rsidR="00C24806">
        <w:rPr>
          <w:rFonts w:eastAsiaTheme="minorEastAsia"/>
          <w:lang w:eastAsia="zh-CN"/>
        </w:rPr>
        <w:t xml:space="preserve">the </w:t>
      </w:r>
      <w:r>
        <w:rPr>
          <w:rFonts w:eastAsiaTheme="minorEastAsia" w:hint="eastAsia"/>
          <w:lang w:eastAsia="zh-CN"/>
        </w:rPr>
        <w:t xml:space="preserve">better heat removal capability of FBR. </w:t>
      </w:r>
      <w:r w:rsidR="00A71C6C" w:rsidRPr="00A71C6C">
        <w:rPr>
          <w:rFonts w:eastAsiaTheme="minorEastAsia"/>
          <w:lang w:eastAsia="zh-CN"/>
        </w:rPr>
        <w:t>From the stand-point of practical FTS applications, a higher reaction rate is expected in order to obtain a higher productivity, under the condition that it can be operated in FBR safely and stably.</w:t>
      </w:r>
      <w:r w:rsidR="00906186" w:rsidRPr="00A71C6C">
        <w:rPr>
          <w:rFonts w:eastAsiaTheme="minorEastAsia" w:hint="eastAsia"/>
          <w:lang w:eastAsia="zh-CN"/>
        </w:rPr>
        <w:t xml:space="preserve"> </w:t>
      </w:r>
      <w:r w:rsidR="006F014F" w:rsidRPr="00A71C6C">
        <w:rPr>
          <w:rFonts w:eastAsia="宋体"/>
          <w:lang w:val="en-GB" w:eastAsia="zh-CN"/>
        </w:rPr>
        <w:t>I</w:t>
      </w:r>
      <w:r w:rsidR="006F014F" w:rsidRPr="00A71C6C">
        <w:rPr>
          <w:rFonts w:eastAsia="宋体" w:hint="eastAsia"/>
          <w:lang w:val="en-GB" w:eastAsia="zh-CN"/>
        </w:rPr>
        <w:t>n</w:t>
      </w:r>
      <w:r w:rsidR="006F014F" w:rsidRPr="00A71C6C">
        <w:rPr>
          <w:rFonts w:eastAsia="宋体"/>
          <w:lang w:val="en-GB"/>
        </w:rPr>
        <w:t xml:space="preserve"> this study, </w:t>
      </w:r>
      <w:r w:rsidR="005469E3" w:rsidRPr="00A71C6C">
        <w:rPr>
          <w:rFonts w:eastAsia="宋体" w:hint="eastAsia"/>
          <w:lang w:val="en-GB" w:eastAsia="zh-CN"/>
        </w:rPr>
        <w:t xml:space="preserve">a constraint </w:t>
      </w:r>
      <w:r w:rsidR="004C284A" w:rsidRPr="00A71C6C">
        <w:rPr>
          <w:rFonts w:eastAsia="宋体"/>
          <w:lang w:val="en-GB" w:eastAsia="zh-CN"/>
        </w:rPr>
        <w:t xml:space="preserve">was set </w:t>
      </w:r>
      <w:r w:rsidR="005469E3" w:rsidRPr="00A71C6C">
        <w:rPr>
          <w:rFonts w:eastAsia="宋体" w:hint="eastAsia"/>
          <w:lang w:val="en-GB" w:eastAsia="zh-CN"/>
        </w:rPr>
        <w:t>for</w:t>
      </w:r>
      <w:r w:rsidR="006F014F" w:rsidRPr="00A71C6C">
        <w:rPr>
          <w:rFonts w:eastAsia="宋体"/>
          <w:lang w:val="en-GB"/>
        </w:rPr>
        <w:t xml:space="preserve"> </w:t>
      </w:r>
      <w:r w:rsidR="006F014F" w:rsidRPr="00A71C6C">
        <w:rPr>
          <w:rFonts w:eastAsia="宋体" w:hint="eastAsia"/>
          <w:lang w:val="en-GB" w:eastAsia="zh-CN"/>
        </w:rPr>
        <w:t>t</w:t>
      </w:r>
      <w:r w:rsidR="006F014F" w:rsidRPr="00A71C6C">
        <w:rPr>
          <w:rFonts w:eastAsia="宋体"/>
          <w:lang w:val="en-GB"/>
        </w:rPr>
        <w:t>emperature</w:t>
      </w:r>
      <w:r w:rsidR="006F014F" w:rsidRPr="00A71C6C">
        <w:rPr>
          <w:rFonts w:eastAsia="宋体" w:hint="eastAsia"/>
          <w:lang w:val="en-GB" w:eastAsia="zh-CN"/>
        </w:rPr>
        <w:t xml:space="preserve"> </w:t>
      </w:r>
      <w:r w:rsidR="00B03114" w:rsidRPr="00A71C6C">
        <w:rPr>
          <w:rFonts w:eastAsia="宋体"/>
          <w:lang w:val="en-GB" w:eastAsia="zh-CN"/>
        </w:rPr>
        <w:t>rise</w:t>
      </w:r>
      <w:r w:rsidR="006F014F" w:rsidRPr="00A71C6C">
        <w:rPr>
          <w:rFonts w:eastAsia="宋体"/>
          <w:lang w:val="en-GB"/>
        </w:rPr>
        <w:t xml:space="preserve"> in the catalyst bed (</w:t>
      </w:r>
      <w:proofErr w:type="spellStart"/>
      <w:r w:rsidR="006F014F" w:rsidRPr="00A71C6C">
        <w:rPr>
          <w:rFonts w:eastAsia="宋体"/>
          <w:lang w:val="en-GB"/>
        </w:rPr>
        <w:t>T</w:t>
      </w:r>
      <w:r w:rsidR="006F014F" w:rsidRPr="00A71C6C">
        <w:rPr>
          <w:rFonts w:eastAsia="宋体"/>
          <w:vertAlign w:val="subscript"/>
          <w:lang w:val="en-GB"/>
        </w:rPr>
        <w:t>max</w:t>
      </w:r>
      <w:proofErr w:type="spellEnd"/>
      <w:r w:rsidR="006F014F" w:rsidRPr="00A71C6C">
        <w:rPr>
          <w:rFonts w:eastAsia="宋体"/>
          <w:lang w:val="en-GB"/>
        </w:rPr>
        <w:t>)</w:t>
      </w:r>
      <w:r w:rsidR="004C284A" w:rsidRPr="00A71C6C">
        <w:rPr>
          <w:rFonts w:eastAsia="宋体"/>
          <w:lang w:val="en-GB"/>
        </w:rPr>
        <w:t>,</w:t>
      </w:r>
      <w:r w:rsidR="006F014F" w:rsidRPr="00A71C6C">
        <w:rPr>
          <w:rFonts w:eastAsia="宋体"/>
          <w:vertAlign w:val="subscript"/>
          <w:lang w:val="en-GB"/>
        </w:rPr>
        <w:t xml:space="preserve"> </w:t>
      </w:r>
      <w:r w:rsidR="006F014F" w:rsidRPr="00A71C6C">
        <w:rPr>
          <w:rFonts w:eastAsia="宋体" w:hint="eastAsia"/>
          <w:lang w:val="en-GB" w:eastAsia="zh-CN"/>
        </w:rPr>
        <w:t>in order to</w:t>
      </w:r>
      <w:r w:rsidR="006F014F">
        <w:rPr>
          <w:rFonts w:eastAsia="宋体" w:hint="eastAsia"/>
          <w:lang w:val="en-GB" w:eastAsia="zh-CN"/>
        </w:rPr>
        <w:t xml:space="preserve"> ensure system safety and stability. T</w:t>
      </w:r>
      <w:r w:rsidR="006F014F" w:rsidRPr="00AB6C38">
        <w:rPr>
          <w:rFonts w:eastAsia="宋体"/>
          <w:lang w:val="en-GB"/>
        </w:rPr>
        <w:t xml:space="preserve">he activity of the catalyst </w:t>
      </w:r>
      <w:r w:rsidR="006F014F">
        <w:rPr>
          <w:rFonts w:eastAsia="宋体" w:hint="eastAsia"/>
          <w:lang w:val="en-GB" w:eastAsia="zh-CN"/>
        </w:rPr>
        <w:t xml:space="preserve">and </w:t>
      </w:r>
      <w:r w:rsidR="004C284A">
        <w:rPr>
          <w:rFonts w:eastAsia="宋体"/>
          <w:lang w:val="en-GB" w:eastAsia="zh-CN"/>
        </w:rPr>
        <w:t xml:space="preserve">the </w:t>
      </w:r>
      <w:r w:rsidR="006F014F">
        <w:rPr>
          <w:rFonts w:eastAsia="宋体" w:hint="eastAsia"/>
          <w:lang w:val="en-GB" w:eastAsia="zh-CN"/>
        </w:rPr>
        <w:t>SV were</w:t>
      </w:r>
      <w:r w:rsidR="006F014F" w:rsidRPr="00AB6C38">
        <w:rPr>
          <w:rFonts w:eastAsia="宋体"/>
          <w:lang w:val="en-GB"/>
        </w:rPr>
        <w:t xml:space="preserve"> adjusted so that th</w:t>
      </w:r>
      <w:r w:rsidR="006F014F">
        <w:rPr>
          <w:rFonts w:eastAsia="宋体" w:hint="eastAsia"/>
          <w:lang w:val="en-GB" w:eastAsia="zh-CN"/>
        </w:rPr>
        <w:t>e predicted</w:t>
      </w:r>
      <w:r w:rsidR="006F014F" w:rsidRPr="00AB6C38">
        <w:rPr>
          <w:rFonts w:eastAsia="宋体"/>
          <w:lang w:val="en-GB"/>
        </w:rPr>
        <w:t xml:space="preserve"> maximum temperature w</w:t>
      </w:r>
      <w:r w:rsidR="006F014F">
        <w:rPr>
          <w:rFonts w:eastAsia="宋体" w:hint="eastAsia"/>
          <w:lang w:val="en-GB" w:eastAsia="zh-CN"/>
        </w:rPr>
        <w:t>ould</w:t>
      </w:r>
      <w:r w:rsidR="006F014F" w:rsidRPr="00AB6C38">
        <w:rPr>
          <w:rFonts w:eastAsia="宋体"/>
          <w:lang w:val="en-GB"/>
        </w:rPr>
        <w:t xml:space="preserve"> </w:t>
      </w:r>
      <w:r w:rsidR="00B03114">
        <w:rPr>
          <w:rFonts w:eastAsia="宋体"/>
          <w:lang w:val="en-GB"/>
        </w:rPr>
        <w:t xml:space="preserve">not </w:t>
      </w:r>
      <w:r w:rsidR="006F014F" w:rsidRPr="00AB6C38">
        <w:rPr>
          <w:rFonts w:eastAsia="宋体"/>
          <w:lang w:val="en-GB"/>
        </w:rPr>
        <w:t>exceed</w:t>
      </w:r>
      <w:r w:rsidR="00B03114">
        <w:rPr>
          <w:rFonts w:eastAsia="宋体"/>
          <w:lang w:val="en-GB"/>
        </w:rPr>
        <w:t xml:space="preserve"> the set temperature rise constraint</w:t>
      </w:r>
      <w:r w:rsidR="006F014F" w:rsidRPr="00AB6C38">
        <w:rPr>
          <w:rFonts w:eastAsia="宋体"/>
          <w:lang w:val="en-GB"/>
        </w:rPr>
        <w:t>.</w:t>
      </w:r>
      <w:r w:rsidR="006F014F">
        <w:rPr>
          <w:rFonts w:eastAsia="宋体" w:hint="eastAsia"/>
          <w:lang w:val="en-GB" w:eastAsia="zh-CN"/>
        </w:rPr>
        <w:t xml:space="preserve"> </w:t>
      </w:r>
      <w:r w:rsidR="006F014F">
        <w:rPr>
          <w:rFonts w:eastAsia="宋体"/>
          <w:lang w:val="en-GB" w:eastAsia="zh-CN"/>
        </w:rPr>
        <w:t>T</w:t>
      </w:r>
      <w:r w:rsidR="006F014F">
        <w:rPr>
          <w:rFonts w:eastAsia="宋体" w:hint="eastAsia"/>
          <w:lang w:val="en-GB" w:eastAsia="zh-CN"/>
        </w:rPr>
        <w:t>h</w:t>
      </w:r>
      <w:r w:rsidR="004C284A">
        <w:rPr>
          <w:rFonts w:eastAsia="宋体"/>
          <w:lang w:val="en-GB" w:eastAsia="zh-CN"/>
        </w:rPr>
        <w:t>is allowed</w:t>
      </w:r>
      <w:r w:rsidR="006F014F">
        <w:rPr>
          <w:rFonts w:eastAsia="宋体" w:hint="eastAsia"/>
          <w:lang w:val="en-GB" w:eastAsia="zh-CN"/>
        </w:rPr>
        <w:t xml:space="preserve"> the effect of average thermal conductivity of </w:t>
      </w:r>
      <w:r w:rsidR="00677355">
        <w:rPr>
          <w:rFonts w:eastAsia="宋体" w:hint="eastAsia"/>
          <w:lang w:val="en-GB" w:eastAsia="zh-CN"/>
        </w:rPr>
        <w:t xml:space="preserve">catalyst bed on potential maximum productivity </w:t>
      </w:r>
      <w:r w:rsidR="004C284A">
        <w:rPr>
          <w:rFonts w:eastAsia="宋体"/>
          <w:lang w:val="en-GB" w:eastAsia="zh-CN"/>
        </w:rPr>
        <w:t>to</w:t>
      </w:r>
      <w:r w:rsidR="00677355">
        <w:rPr>
          <w:rFonts w:eastAsia="宋体" w:hint="eastAsia"/>
          <w:lang w:val="en-GB" w:eastAsia="zh-CN"/>
        </w:rPr>
        <w:t xml:space="preserve"> be studied. </w:t>
      </w:r>
    </w:p>
    <w:p w14:paraId="5A2F05A9" w14:textId="1746B82A" w:rsidR="001B41AD" w:rsidRDefault="001B41AD" w:rsidP="00AC01F3">
      <w:pPr>
        <w:pStyle w:val="CETHeadingxx"/>
        <w:rPr>
          <w:rFonts w:eastAsiaTheme="minorEastAsia"/>
          <w:lang w:eastAsia="zh-CN"/>
        </w:rPr>
      </w:pPr>
      <w:r>
        <w:rPr>
          <w:rFonts w:eastAsiaTheme="minorEastAsia"/>
          <w:lang w:eastAsia="zh-CN"/>
        </w:rPr>
        <w:t>T</w:t>
      </w:r>
      <w:r>
        <w:rPr>
          <w:rFonts w:eastAsiaTheme="minorEastAsia" w:hint="eastAsia"/>
          <w:lang w:eastAsia="zh-CN"/>
        </w:rPr>
        <w:t>emperature rise constraint</w:t>
      </w:r>
    </w:p>
    <w:p w14:paraId="69EC8A30" w14:textId="0BE8F9B5" w:rsidR="0025366F" w:rsidRPr="004D4DAA" w:rsidRDefault="00B55249" w:rsidP="00191BC7">
      <w:pPr>
        <w:pStyle w:val="CETBodytext"/>
        <w:rPr>
          <w:lang w:val="en-GB"/>
        </w:rPr>
      </w:pPr>
      <w:r w:rsidRPr="004D4DAA">
        <w:rPr>
          <w:lang w:val="en-GB"/>
        </w:rPr>
        <w:t>I</w:t>
      </w:r>
      <w:r w:rsidRPr="004D4DAA">
        <w:rPr>
          <w:rFonts w:hint="eastAsia"/>
          <w:lang w:val="en-GB"/>
        </w:rPr>
        <w:t xml:space="preserve">t is believed that the formation of </w:t>
      </w:r>
      <w:r w:rsidR="00A6054D">
        <w:rPr>
          <w:lang w:val="en-GB"/>
        </w:rPr>
        <w:t xml:space="preserve">a </w:t>
      </w:r>
      <w:r w:rsidRPr="004D4DAA">
        <w:rPr>
          <w:rFonts w:hint="eastAsia"/>
          <w:lang w:val="en-GB"/>
        </w:rPr>
        <w:t xml:space="preserve">hot spot in </w:t>
      </w:r>
      <w:r w:rsidR="00A6054D">
        <w:rPr>
          <w:lang w:val="en-GB"/>
        </w:rPr>
        <w:t xml:space="preserve">the </w:t>
      </w:r>
      <w:r w:rsidRPr="004D4DAA">
        <w:rPr>
          <w:lang w:val="en-GB"/>
        </w:rPr>
        <w:t>catalyst</w:t>
      </w:r>
      <w:r w:rsidRPr="004D4DAA">
        <w:rPr>
          <w:rFonts w:hint="eastAsia"/>
          <w:lang w:val="en-GB"/>
        </w:rPr>
        <w:t xml:space="preserve"> bed </w:t>
      </w:r>
      <w:r w:rsidR="00A66CCF">
        <w:rPr>
          <w:rFonts w:eastAsiaTheme="minorEastAsia" w:hint="eastAsia"/>
          <w:lang w:val="en-GB" w:eastAsia="zh-CN"/>
        </w:rPr>
        <w:t>significantly affects</w:t>
      </w:r>
      <w:r w:rsidRPr="004D4DAA">
        <w:rPr>
          <w:rFonts w:hint="eastAsia"/>
          <w:lang w:val="en-GB"/>
        </w:rPr>
        <w:t xml:space="preserve"> system safety and </w:t>
      </w:r>
      <w:r w:rsidR="00191BC7" w:rsidRPr="00A66CCF">
        <w:rPr>
          <w:lang w:val="en-GB"/>
        </w:rPr>
        <w:t>stab</w:t>
      </w:r>
      <w:r w:rsidR="001368F2" w:rsidRPr="00A66CCF">
        <w:rPr>
          <w:lang w:val="en-GB"/>
        </w:rPr>
        <w:t>le</w:t>
      </w:r>
      <w:r w:rsidR="00191BC7" w:rsidRPr="00A66CCF">
        <w:rPr>
          <w:lang w:val="en-GB"/>
        </w:rPr>
        <w:t xml:space="preserve"> </w:t>
      </w:r>
      <w:r w:rsidRPr="00A66CCF">
        <w:rPr>
          <w:lang w:val="en-GB"/>
        </w:rPr>
        <w:t xml:space="preserve">catalyst </w:t>
      </w:r>
      <w:r w:rsidR="00191BC7" w:rsidRPr="00A66CCF">
        <w:rPr>
          <w:lang w:val="en-GB"/>
        </w:rPr>
        <w:t xml:space="preserve">activity. </w:t>
      </w:r>
      <w:r w:rsidR="00191BC7" w:rsidRPr="00A66CCF">
        <w:rPr>
          <w:lang w:val="en-GB"/>
        </w:rPr>
        <w:t>However, study</w:t>
      </w:r>
      <w:r w:rsidR="001368F2" w:rsidRPr="00A66CCF">
        <w:rPr>
          <w:lang w:val="en-GB"/>
        </w:rPr>
        <w:t>ing</w:t>
      </w:r>
      <w:r w:rsidR="00191BC7" w:rsidRPr="00A66CCF">
        <w:rPr>
          <w:lang w:val="en-GB"/>
        </w:rPr>
        <w:t xml:space="preserve"> a </w:t>
      </w:r>
      <w:r w:rsidR="00191BC7" w:rsidRPr="00A66CCF">
        <w:rPr>
          <w:lang w:val="en-GB"/>
        </w:rPr>
        <w:t>suitable temperature rise limit to guarantee system safety and stable long-term operation is insufficient. Thus, it is difficult to set a credible temperature rise constraint</w:t>
      </w:r>
      <w:r w:rsidR="00A66CCF">
        <w:rPr>
          <w:rFonts w:eastAsiaTheme="minorEastAsia" w:hint="eastAsia"/>
          <w:lang w:val="en-GB" w:eastAsia="zh-CN"/>
        </w:rPr>
        <w:t xml:space="preserve"> for catalyst bed</w:t>
      </w:r>
      <w:r w:rsidR="00191BC7" w:rsidRPr="00A66CCF">
        <w:rPr>
          <w:lang w:val="en-GB"/>
        </w:rPr>
        <w:t>.</w:t>
      </w:r>
      <w:r w:rsidR="00191BC7" w:rsidRPr="004D4DAA">
        <w:rPr>
          <w:rFonts w:hint="eastAsia"/>
          <w:lang w:val="en-GB"/>
        </w:rPr>
        <w:t xml:space="preserve"> </w:t>
      </w:r>
    </w:p>
    <w:p w14:paraId="219286C1" w14:textId="140D0B5E" w:rsidR="00C57A7F" w:rsidRPr="004D4DAA" w:rsidRDefault="00C57A7F" w:rsidP="002A3432">
      <w:pPr>
        <w:pStyle w:val="CETBodytext"/>
        <w:rPr>
          <w:lang w:val="en-GB"/>
        </w:rPr>
      </w:pPr>
      <w:r w:rsidRPr="00A66CCF">
        <w:rPr>
          <w:lang w:val="en-GB"/>
        </w:rPr>
        <w:t>According to the experiment</w:t>
      </w:r>
      <w:r w:rsidR="00EE1CDE" w:rsidRPr="00A66CCF">
        <w:rPr>
          <w:lang w:val="en-GB"/>
        </w:rPr>
        <w:t xml:space="preserve"> using</w:t>
      </w:r>
      <w:r w:rsidRPr="00A66CCF">
        <w:rPr>
          <w:lang w:val="en-GB"/>
        </w:rPr>
        <w:t xml:space="preserve"> the</w:t>
      </w:r>
      <w:r w:rsidR="00A66CCF" w:rsidRPr="00A66CCF">
        <w:rPr>
          <w:rFonts w:eastAsiaTheme="minorEastAsia" w:hint="eastAsia"/>
          <w:lang w:val="en-GB" w:eastAsia="zh-CN"/>
        </w:rPr>
        <w:t xml:space="preserve"> reported</w:t>
      </w:r>
      <w:r w:rsidRPr="00A66CCF">
        <w:rPr>
          <w:lang w:val="en-GB"/>
        </w:rPr>
        <w:t xml:space="preserve"> bench-scale FBR for </w:t>
      </w:r>
      <w:r w:rsidR="00EE1CDE" w:rsidRPr="00A66CCF">
        <w:rPr>
          <w:lang w:val="en-GB"/>
        </w:rPr>
        <w:t xml:space="preserve">the </w:t>
      </w:r>
      <w:r w:rsidRPr="00A66CCF">
        <w:rPr>
          <w:lang w:val="en-GB"/>
        </w:rPr>
        <w:t>low temperature FTS process, the</w:t>
      </w:r>
      <w:r w:rsidRPr="004D4DAA">
        <w:rPr>
          <w:rFonts w:hint="eastAsia"/>
          <w:lang w:val="en-GB"/>
        </w:rPr>
        <w:t xml:space="preserve"> critical temperature rise before temperature runaway is 14 K. </w:t>
      </w:r>
      <w:r w:rsidR="001B3953" w:rsidRPr="004D4DAA">
        <w:rPr>
          <w:rFonts w:hint="eastAsia"/>
          <w:lang w:val="en-GB"/>
        </w:rPr>
        <w:t>However, t</w:t>
      </w:r>
      <w:r w:rsidR="002A3432" w:rsidRPr="004D4DAA">
        <w:rPr>
          <w:rFonts w:hint="eastAsia"/>
          <w:lang w:val="en-GB"/>
        </w:rPr>
        <w:t>h</w:t>
      </w:r>
      <w:r w:rsidR="002A3432" w:rsidRPr="004D4DAA">
        <w:rPr>
          <w:lang w:val="en-GB"/>
        </w:rPr>
        <w:t xml:space="preserve">is critical </w:t>
      </w:r>
      <w:r w:rsidR="001B3953" w:rsidRPr="004D4DAA">
        <w:rPr>
          <w:rFonts w:hint="eastAsia"/>
          <w:lang w:val="en-GB"/>
        </w:rPr>
        <w:t xml:space="preserve">value for </w:t>
      </w:r>
      <w:r w:rsidR="002A3432" w:rsidRPr="004D4DAA">
        <w:rPr>
          <w:lang w:val="en-GB"/>
        </w:rPr>
        <w:t>temperature rise</w:t>
      </w:r>
      <w:r w:rsidR="002A3432" w:rsidRPr="004D4DAA">
        <w:rPr>
          <w:rFonts w:hint="eastAsia"/>
          <w:lang w:val="en-GB"/>
        </w:rPr>
        <w:t xml:space="preserve"> may vary</w:t>
      </w:r>
      <w:r w:rsidR="00EE1CDE">
        <w:rPr>
          <w:lang w:val="en-GB"/>
        </w:rPr>
        <w:t>,</w:t>
      </w:r>
      <w:r w:rsidR="002A3432" w:rsidRPr="004D4DAA">
        <w:rPr>
          <w:lang w:val="en-GB"/>
        </w:rPr>
        <w:t xml:space="preserve"> </w:t>
      </w:r>
      <w:r w:rsidR="001B3953" w:rsidRPr="004D4DAA">
        <w:rPr>
          <w:rFonts w:hint="eastAsia"/>
          <w:lang w:val="en-GB"/>
        </w:rPr>
        <w:t>depending on</w:t>
      </w:r>
      <w:r w:rsidR="002A3432" w:rsidRPr="004D4DAA">
        <w:rPr>
          <w:lang w:val="en-GB"/>
        </w:rPr>
        <w:t xml:space="preserve"> </w:t>
      </w:r>
      <w:r w:rsidR="002A3432" w:rsidRPr="004D4DAA">
        <w:rPr>
          <w:rFonts w:hint="eastAsia"/>
          <w:lang w:val="en-GB"/>
        </w:rPr>
        <w:t>reactor</w:t>
      </w:r>
      <w:r w:rsidR="002A3432" w:rsidRPr="004D4DAA">
        <w:rPr>
          <w:lang w:val="en-GB"/>
        </w:rPr>
        <w:t xml:space="preserve"> specifications</w:t>
      </w:r>
      <w:r w:rsidR="002A3432" w:rsidRPr="004D4DAA">
        <w:rPr>
          <w:rFonts w:hint="eastAsia"/>
          <w:lang w:val="en-GB"/>
        </w:rPr>
        <w:t xml:space="preserve">, catalyst </w:t>
      </w:r>
      <w:r w:rsidR="00EE1CDE">
        <w:rPr>
          <w:lang w:val="en-GB"/>
        </w:rPr>
        <w:t xml:space="preserve">used </w:t>
      </w:r>
      <w:r w:rsidR="002A3432" w:rsidRPr="004D4DAA">
        <w:rPr>
          <w:rFonts w:hint="eastAsia"/>
          <w:lang w:val="en-GB"/>
        </w:rPr>
        <w:t>and operating conditions.</w:t>
      </w:r>
      <w:r w:rsidR="002A3432" w:rsidRPr="004D4DAA">
        <w:rPr>
          <w:lang w:val="en-GB"/>
        </w:rPr>
        <w:t xml:space="preserve"> </w:t>
      </w:r>
      <w:r w:rsidR="002A3432" w:rsidRPr="004D4DAA">
        <w:rPr>
          <w:rFonts w:hint="eastAsia"/>
          <w:lang w:val="en-GB"/>
        </w:rPr>
        <w:t>Jess</w:t>
      </w:r>
      <w:r w:rsidR="001B3953" w:rsidRPr="004D4DAA">
        <w:rPr>
          <w:rFonts w:hint="eastAsia"/>
          <w:lang w:val="en-GB"/>
        </w:rPr>
        <w:t xml:space="preserve"> and Kern</w:t>
      </w:r>
      <w:r w:rsidR="002A3432" w:rsidRPr="004D4DAA">
        <w:rPr>
          <w:rFonts w:hint="eastAsia"/>
          <w:lang w:val="en-GB"/>
        </w:rPr>
        <w:t xml:space="preserve"> </w:t>
      </w:r>
      <w:r w:rsidR="001B3953" w:rsidRPr="004D4DAA">
        <w:rPr>
          <w:lang w:val="en-GB"/>
        </w:rPr>
        <w:fldChar w:fldCharType="begin" w:fldLock="1"/>
      </w:r>
      <w:r w:rsidR="001B3953" w:rsidRPr="004D4DAA">
        <w:rPr>
          <w:lang w:val="en-GB"/>
        </w:rPr>
        <w:instrText>ADDIN CSL_CITATION {"citationItems":[{"id":"ITEM-1","itemData":{"DOI":"10.1002/ceat.201100615","author":[{"dropping-particle":"","family":"Jess","given":"Andreas","non-dropping-particle":"","parse-names":false,"suffix":""},{"dropping-particle":"","family":"Kern","given":"Christoph","non-dropping-particle":"","parse-names":false,"suffix":""}],"container-title":"Chem. Eng. Technol","id":"ITEM-1","issue":"2","issued":{"date-parts":[["2012"]]},"page":"369-378","title":"Influence of particle size and single-tube diameter on thermal behavior of Fischer-Tropsch reactors","type":"article-journal","volume":"35"},"uris":["http://www.mendeley.com/documents/?uuid=93dc82d9-d9b4-4146-9d79-a062a5819016"]}],"mendeley":{"formattedCitation":"(Jess and Kern, 2012)","manualFormatting":"(2012)","plainTextFormattedCitation":"(Jess and Kern, 2012)","previouslyFormattedCitation":"(Jess and Kern, 2012)"},"properties":{"noteIndex":0},"schema":"https://github.com/citation-style-language/schema/raw/master/csl-citation.json"}</w:instrText>
      </w:r>
      <w:r w:rsidR="001B3953" w:rsidRPr="004D4DAA">
        <w:rPr>
          <w:lang w:val="en-GB"/>
        </w:rPr>
        <w:fldChar w:fldCharType="separate"/>
      </w:r>
      <w:r w:rsidR="001B3953" w:rsidRPr="004D4DAA">
        <w:rPr>
          <w:lang w:val="en-GB"/>
        </w:rPr>
        <w:t>(2012)</w:t>
      </w:r>
      <w:r w:rsidR="001B3953" w:rsidRPr="004D4DAA">
        <w:rPr>
          <w:lang w:val="en-GB"/>
        </w:rPr>
        <w:fldChar w:fldCharType="end"/>
      </w:r>
      <w:r w:rsidR="001B3953" w:rsidRPr="004D4DAA">
        <w:rPr>
          <w:lang w:val="en-GB"/>
        </w:rPr>
        <w:t xml:space="preserve"> </w:t>
      </w:r>
      <w:r w:rsidR="001B3953" w:rsidRPr="004D4DAA">
        <w:rPr>
          <w:rFonts w:hint="eastAsia"/>
          <w:lang w:val="en-GB"/>
        </w:rPr>
        <w:t xml:space="preserve">reported </w:t>
      </w:r>
      <w:r w:rsidR="002A3432" w:rsidRPr="004D4DAA">
        <w:rPr>
          <w:rFonts w:hint="eastAsia"/>
          <w:lang w:val="en-GB"/>
        </w:rPr>
        <w:t>th</w:t>
      </w:r>
      <w:r w:rsidR="00EE1CDE">
        <w:rPr>
          <w:lang w:val="en-GB"/>
        </w:rPr>
        <w:t>at th</w:t>
      </w:r>
      <w:r w:rsidR="001B3953" w:rsidRPr="004D4DAA">
        <w:rPr>
          <w:rFonts w:hint="eastAsia"/>
          <w:lang w:val="en-GB"/>
        </w:rPr>
        <w:t>e</w:t>
      </w:r>
      <w:r w:rsidR="002A3432" w:rsidRPr="004D4DAA">
        <w:rPr>
          <w:lang w:val="en-GB"/>
        </w:rPr>
        <w:t xml:space="preserve"> “</w:t>
      </w:r>
      <w:r w:rsidR="002A3432" w:rsidRPr="004D4DAA">
        <w:rPr>
          <w:rFonts w:hint="eastAsia"/>
          <w:lang w:val="en-GB"/>
        </w:rPr>
        <w:t>safe temperature rise</w:t>
      </w:r>
      <w:r w:rsidR="002A3432" w:rsidRPr="004D4DAA">
        <w:rPr>
          <w:lang w:val="en-GB"/>
        </w:rPr>
        <w:t xml:space="preserve">” </w:t>
      </w:r>
      <w:r w:rsidR="001B3953" w:rsidRPr="004D4DAA">
        <w:rPr>
          <w:rFonts w:hint="eastAsia"/>
          <w:lang w:val="en-GB"/>
        </w:rPr>
        <w:t xml:space="preserve">for a 40 mm </w:t>
      </w:r>
      <w:r w:rsidR="001B3953" w:rsidRPr="004D4DAA">
        <w:rPr>
          <w:lang w:val="en-GB"/>
        </w:rPr>
        <w:t>diameter</w:t>
      </w:r>
      <w:r w:rsidR="001B3953" w:rsidRPr="004D4DAA">
        <w:rPr>
          <w:rFonts w:hint="eastAsia"/>
          <w:lang w:val="en-GB"/>
        </w:rPr>
        <w:t xml:space="preserve"> reactor </w:t>
      </w:r>
      <w:r w:rsidR="00EE1CDE">
        <w:rPr>
          <w:lang w:val="en-GB"/>
        </w:rPr>
        <w:t xml:space="preserve">used </w:t>
      </w:r>
      <w:r w:rsidR="001B3953" w:rsidRPr="004D4DAA">
        <w:rPr>
          <w:rFonts w:hint="eastAsia"/>
          <w:lang w:val="en-GB"/>
        </w:rPr>
        <w:t>in their study</w:t>
      </w:r>
      <w:r w:rsidR="001B3953" w:rsidRPr="004D4DAA">
        <w:rPr>
          <w:lang w:val="en-GB"/>
        </w:rPr>
        <w:t xml:space="preserve"> </w:t>
      </w:r>
      <w:r w:rsidR="001B3953" w:rsidRPr="004D4DAA">
        <w:rPr>
          <w:rFonts w:hint="eastAsia"/>
          <w:lang w:val="en-GB"/>
        </w:rPr>
        <w:t xml:space="preserve">was </w:t>
      </w:r>
      <w:r w:rsidR="002A3432" w:rsidRPr="004D4DAA">
        <w:rPr>
          <w:lang w:val="en-GB"/>
        </w:rPr>
        <w:t>35</w:t>
      </w:r>
      <w:r w:rsidR="002A3432" w:rsidRPr="004D4DAA">
        <w:rPr>
          <w:rFonts w:hint="eastAsia"/>
          <w:lang w:val="en-GB"/>
        </w:rPr>
        <w:t xml:space="preserve"> </w:t>
      </w:r>
      <w:r w:rsidR="002A3432" w:rsidRPr="004D4DAA">
        <w:rPr>
          <w:lang w:val="en-GB"/>
        </w:rPr>
        <w:t>K</w:t>
      </w:r>
      <w:r w:rsidR="002A3432" w:rsidRPr="004D4DAA">
        <w:rPr>
          <w:rFonts w:hint="eastAsia"/>
          <w:lang w:val="en-GB"/>
        </w:rPr>
        <w:t>.</w:t>
      </w:r>
      <w:r w:rsidR="002A3432" w:rsidRPr="004D4DAA">
        <w:rPr>
          <w:lang w:val="en-GB"/>
        </w:rPr>
        <w:t xml:space="preserve"> </w:t>
      </w:r>
      <w:r w:rsidR="002A3432" w:rsidRPr="004D4DAA">
        <w:rPr>
          <w:rFonts w:hint="eastAsia"/>
          <w:lang w:val="en-GB"/>
        </w:rPr>
        <w:t xml:space="preserve">Mazidi </w:t>
      </w:r>
      <w:r w:rsidR="00EE1CDE">
        <w:rPr>
          <w:lang w:val="en-GB"/>
        </w:rPr>
        <w:t xml:space="preserve">et al. (2013) </w:t>
      </w:r>
      <w:r w:rsidR="001B3953" w:rsidRPr="004D4DAA">
        <w:rPr>
          <w:rFonts w:hint="eastAsia"/>
          <w:lang w:val="en-GB"/>
        </w:rPr>
        <w:t xml:space="preserve">claimed that </w:t>
      </w:r>
      <w:r w:rsidR="002A3432" w:rsidRPr="004D4DAA">
        <w:rPr>
          <w:rFonts w:hint="eastAsia"/>
          <w:lang w:val="en-GB"/>
        </w:rPr>
        <w:t xml:space="preserve">the reactor </w:t>
      </w:r>
      <w:r w:rsidR="001B3953" w:rsidRPr="004D4DAA">
        <w:rPr>
          <w:rFonts w:hint="eastAsia"/>
          <w:lang w:val="en-GB"/>
        </w:rPr>
        <w:t xml:space="preserve">simulated in their study </w:t>
      </w:r>
      <w:r w:rsidR="002A3432" w:rsidRPr="004D4DAA">
        <w:rPr>
          <w:rFonts w:hint="eastAsia"/>
          <w:lang w:val="en-GB"/>
        </w:rPr>
        <w:t>c</w:t>
      </w:r>
      <w:r w:rsidR="00EE1CDE">
        <w:rPr>
          <w:lang w:val="en-GB"/>
        </w:rPr>
        <w:t>ould</w:t>
      </w:r>
      <w:r w:rsidR="002A3432" w:rsidRPr="004D4DAA">
        <w:rPr>
          <w:rFonts w:hint="eastAsia"/>
          <w:lang w:val="en-GB"/>
        </w:rPr>
        <w:t xml:space="preserve"> be operated safely </w:t>
      </w:r>
      <w:r w:rsidR="001B3953" w:rsidRPr="004D4DAA">
        <w:rPr>
          <w:rFonts w:hint="eastAsia"/>
          <w:lang w:val="en-GB"/>
        </w:rPr>
        <w:t xml:space="preserve">when </w:t>
      </w:r>
      <w:r w:rsidR="002A3432" w:rsidRPr="004D4DAA">
        <w:rPr>
          <w:rFonts w:hint="eastAsia"/>
          <w:lang w:val="en-GB"/>
        </w:rPr>
        <w:t xml:space="preserve">the </w:t>
      </w:r>
      <w:r w:rsidR="002A3432" w:rsidRPr="004D4DAA">
        <w:rPr>
          <w:lang w:val="en-GB"/>
        </w:rPr>
        <w:t xml:space="preserve">maximum </w:t>
      </w:r>
      <w:r w:rsidR="002A3432" w:rsidRPr="004D4DAA">
        <w:rPr>
          <w:rFonts w:hint="eastAsia"/>
          <w:lang w:val="en-GB"/>
        </w:rPr>
        <w:t xml:space="preserve">temperature rise </w:t>
      </w:r>
      <w:r w:rsidR="00EE1CDE">
        <w:rPr>
          <w:lang w:val="en-GB"/>
        </w:rPr>
        <w:t xml:space="preserve">was </w:t>
      </w:r>
      <w:r w:rsidR="002A3432" w:rsidRPr="004D4DAA">
        <w:rPr>
          <w:rFonts w:hint="eastAsia"/>
          <w:lang w:val="en-GB"/>
        </w:rPr>
        <w:t>below 50 K</w:t>
      </w:r>
      <w:r w:rsidR="00EE1CDE">
        <w:rPr>
          <w:lang w:val="en-GB"/>
        </w:rPr>
        <w:t>.</w:t>
      </w:r>
      <w:r w:rsidR="002A3432" w:rsidRPr="004D4DAA">
        <w:rPr>
          <w:lang w:val="en-GB"/>
        </w:rPr>
        <w:t xml:space="preserve"> </w:t>
      </w:r>
    </w:p>
    <w:p w14:paraId="0AAE131B" w14:textId="032EAD22" w:rsidR="001B41AD" w:rsidRPr="004D4DAA" w:rsidRDefault="00AD5797" w:rsidP="002A3432">
      <w:pPr>
        <w:pStyle w:val="CETBodytext"/>
        <w:rPr>
          <w:lang w:val="en-GB"/>
        </w:rPr>
      </w:pPr>
      <w:r w:rsidRPr="004D4DAA">
        <w:rPr>
          <w:lang w:val="en-GB"/>
        </w:rPr>
        <w:t>I</w:t>
      </w:r>
      <w:r w:rsidRPr="004D4DAA">
        <w:rPr>
          <w:rFonts w:hint="eastAsia"/>
          <w:lang w:val="en-GB"/>
        </w:rPr>
        <w:t xml:space="preserve">t is widely accepted that </w:t>
      </w:r>
      <w:r w:rsidR="00F918DD">
        <w:rPr>
          <w:lang w:val="en-GB"/>
        </w:rPr>
        <w:t xml:space="preserve">an </w:t>
      </w:r>
      <w:r w:rsidRPr="004D4DAA">
        <w:rPr>
          <w:rFonts w:hint="eastAsia"/>
          <w:lang w:val="en-GB"/>
        </w:rPr>
        <w:t>excessive</w:t>
      </w:r>
      <w:r w:rsidRPr="004D4DAA">
        <w:rPr>
          <w:lang w:val="en-GB"/>
        </w:rPr>
        <w:t xml:space="preserve">ly high </w:t>
      </w:r>
      <w:r w:rsidRPr="004D4DAA">
        <w:rPr>
          <w:rFonts w:hint="eastAsia"/>
          <w:lang w:val="en-GB"/>
        </w:rPr>
        <w:t xml:space="preserve">temperature can result in sintering of </w:t>
      </w:r>
      <w:r w:rsidRPr="004D4DAA">
        <w:rPr>
          <w:lang w:val="en-GB"/>
        </w:rPr>
        <w:t>cobalt</w:t>
      </w:r>
      <w:r w:rsidRPr="004D4DAA">
        <w:rPr>
          <w:rFonts w:hint="eastAsia"/>
          <w:lang w:val="en-GB"/>
        </w:rPr>
        <w:t xml:space="preserve"> crystallites and bulk carbide formation, </w:t>
      </w:r>
      <w:r w:rsidRPr="004D4DAA">
        <w:rPr>
          <w:lang w:val="en-GB"/>
        </w:rPr>
        <w:t xml:space="preserve">which leads to a loss of </w:t>
      </w:r>
      <w:r w:rsidRPr="004D4DAA">
        <w:rPr>
          <w:rFonts w:hint="eastAsia"/>
          <w:lang w:val="en-GB"/>
        </w:rPr>
        <w:t xml:space="preserve">catalyst activity. </w:t>
      </w:r>
      <w:r w:rsidR="002A3432" w:rsidRPr="004D4DAA">
        <w:rPr>
          <w:lang w:val="en-GB"/>
        </w:rPr>
        <w:t xml:space="preserve">Bertole et al. </w:t>
      </w:r>
      <w:r w:rsidR="002A3432" w:rsidRPr="004D4DAA">
        <w:rPr>
          <w:lang w:val="en-GB"/>
        </w:rPr>
        <w:fldChar w:fldCharType="begin" w:fldLock="1"/>
      </w:r>
      <w:r w:rsidR="002A3432" w:rsidRPr="004D4DAA">
        <w:rPr>
          <w:lang w:val="en-GB"/>
        </w:rPr>
        <w:instrText>ADDIN CSL_CITATION {"citationItems":[{"id":"ITEM-1","itemData":{"DOI":"10.1006/jcat.2002.3666","author":[{"dropping-particle":"","family":"Bertole","given":"Christopher J","non-dropping-particle":"","parse-names":false,"suffix":""},{"dropping-particle":"","family":"Mims","given":"Charles A","non-dropping-particle":"","parse-names":false,"suffix":""},{"dropping-particle":"","family":"Kiss","given":"Gabor","non-dropping-particle":"","parse-names":false,"suffix":""}],"container-title":"Journal of Catalysis","id":"ITEM-1","issued":{"date-parts":[["2002"]]},"page":"84-96","title":"The effect of water on the cobalt-catalyzed Fischer- Tropsch synthesis","type":"article-journal","volume":"96"},"uris":["http://www.mendeley.com/documents/?uuid=3445d068-2a52-494d-bcf1-90b1e80b4381"]}],"mendeley":{"formattedCitation":"(Bertole et al., 2002)","manualFormatting":"(2002)","plainTextFormattedCitation":"(Bertole et al., 2002)","previouslyFormattedCitation":"(Bertole et al., 2002)"},"properties":{"noteIndex":0},"schema":"https://github.com/citation-style-language/schema/raw/master/csl-citation.json"}</w:instrText>
      </w:r>
      <w:r w:rsidR="002A3432" w:rsidRPr="004D4DAA">
        <w:rPr>
          <w:lang w:val="en-GB"/>
        </w:rPr>
        <w:fldChar w:fldCharType="separate"/>
      </w:r>
      <w:r w:rsidR="002A3432" w:rsidRPr="004D4DAA">
        <w:rPr>
          <w:lang w:val="en-GB"/>
        </w:rPr>
        <w:t>(2002)</w:t>
      </w:r>
      <w:r w:rsidR="002A3432" w:rsidRPr="004D4DAA">
        <w:rPr>
          <w:lang w:val="en-GB"/>
        </w:rPr>
        <w:fldChar w:fldCharType="end"/>
      </w:r>
      <w:r w:rsidR="002A3432" w:rsidRPr="004D4DAA">
        <w:rPr>
          <w:lang w:val="en-GB"/>
        </w:rPr>
        <w:t xml:space="preserve"> reported that </w:t>
      </w:r>
      <w:r w:rsidR="00270F22" w:rsidRPr="004D4DAA">
        <w:rPr>
          <w:lang w:val="en-GB"/>
        </w:rPr>
        <w:t xml:space="preserve">catalyst sintering at </w:t>
      </w:r>
      <w:r w:rsidR="00F918DD">
        <w:rPr>
          <w:lang w:val="en-GB"/>
        </w:rPr>
        <w:t xml:space="preserve">a </w:t>
      </w:r>
      <w:r w:rsidR="00270F22" w:rsidRPr="004D4DAA">
        <w:rPr>
          <w:lang w:val="en-GB"/>
        </w:rPr>
        <w:t xml:space="preserve">temperature of 483 K </w:t>
      </w:r>
      <w:r w:rsidR="00270F22" w:rsidRPr="004D4DAA">
        <w:rPr>
          <w:rFonts w:hint="eastAsia"/>
          <w:lang w:val="en-GB"/>
        </w:rPr>
        <w:t xml:space="preserve">may result in permanent deactivation </w:t>
      </w:r>
      <w:r w:rsidR="00F918DD">
        <w:rPr>
          <w:lang w:val="en-GB"/>
        </w:rPr>
        <w:t>of a</w:t>
      </w:r>
      <w:r w:rsidR="00270F22" w:rsidRPr="004D4DAA">
        <w:rPr>
          <w:rFonts w:hint="eastAsia"/>
          <w:lang w:val="en-GB"/>
        </w:rPr>
        <w:t xml:space="preserve"> cobalt catalyst</w:t>
      </w:r>
      <w:r w:rsidR="002A3432" w:rsidRPr="004D4DAA">
        <w:rPr>
          <w:lang w:val="en-GB"/>
        </w:rPr>
        <w:t xml:space="preserve">. </w:t>
      </w:r>
      <w:r w:rsidR="002A3432" w:rsidRPr="004D4DAA">
        <w:rPr>
          <w:rFonts w:hint="eastAsia"/>
          <w:lang w:val="en-GB"/>
        </w:rPr>
        <w:t>Steen et al</w:t>
      </w:r>
      <w:r w:rsidR="002A3432" w:rsidRPr="004D4DAA">
        <w:rPr>
          <w:lang w:val="en-GB"/>
        </w:rPr>
        <w:t>.</w:t>
      </w:r>
      <w:r w:rsidR="002A3432" w:rsidRPr="004D4DAA">
        <w:rPr>
          <w:rFonts w:hint="eastAsia"/>
          <w:lang w:val="en-GB"/>
        </w:rPr>
        <w:t xml:space="preserve"> </w:t>
      </w:r>
      <w:r w:rsidR="006E588E" w:rsidRPr="004D4DAA">
        <w:rPr>
          <w:lang w:val="en-GB"/>
        </w:rPr>
        <w:fldChar w:fldCharType="begin" w:fldLock="1"/>
      </w:r>
      <w:r w:rsidR="006E588E" w:rsidRPr="004D4DAA">
        <w:rPr>
          <w:lang w:val="en-GB"/>
        </w:rPr>
        <w:instrText>ADDIN CSL_CITATION {"citationItems":[{"id":"ITEM-1","itemData":{"DOI":"10.1021/jp045136o","author":[{"dropping-particle":"van","family":"Steen","given":"Eric","non-dropping-particle":"","parse-names":false,"suffix":""},{"dropping-particle":"","family":"Claeys","given":"Michael","non-dropping-particle":"","parse-names":false,"suffix":""},{"dropping-particle":"","family":"Dry","given":"Mark E","non-dropping-particle":"","parse-names":false,"suffix":""},{"dropping-particle":"van De","family":"Loosdrecht","given":"Jan","non-dropping-particle":"","parse-names":false,"suffix":""},{"dropping-particle":"","family":"Viljoen","given":"Elvera L","non-dropping-particle":"","parse-names":false,"suffix":""},{"dropping-particle":"","family":"Visagie","given":"Jacobus L","non-dropping-particle":"","parse-names":false,"suffix":""}],"container-title":"J. Phys. Chem.","id":"ITEM-1","issued":{"date-parts":[["2005"]]},"page":"3575-3577","title":"Stability of nanocrystals: Thermodynamic analysis of oxidation and re-reduction of cobalt in water/hydrogen mixtures","type":"article-journal","volume":"109"},"uris":["http://www.mendeley.com/documents/?uuid=8796bd4e-99ea-468a-aa21-8e73fe9ad046"]}],"mendeley":{"formattedCitation":"(Steen et al., 2005)","manualFormatting":"(2005)","plainTextFormattedCitation":"(Steen et al., 2005)","previouslyFormattedCitation":"(Steen et al., 2005)"},"properties":{"noteIndex":0},"schema":"https://github.com/citation-style-language/schema/raw/master/csl-citation.json"}</w:instrText>
      </w:r>
      <w:r w:rsidR="006E588E" w:rsidRPr="004D4DAA">
        <w:rPr>
          <w:lang w:val="en-GB"/>
        </w:rPr>
        <w:fldChar w:fldCharType="separate"/>
      </w:r>
      <w:r w:rsidR="006E588E" w:rsidRPr="004D4DAA">
        <w:rPr>
          <w:lang w:val="en-GB"/>
        </w:rPr>
        <w:t>(2005)</w:t>
      </w:r>
      <w:r w:rsidR="006E588E" w:rsidRPr="004D4DAA">
        <w:rPr>
          <w:lang w:val="en-GB"/>
        </w:rPr>
        <w:fldChar w:fldCharType="end"/>
      </w:r>
      <w:r w:rsidR="00F918DD">
        <w:rPr>
          <w:lang w:val="en-GB"/>
        </w:rPr>
        <w:t xml:space="preserve"> </w:t>
      </w:r>
      <w:r w:rsidR="002A3432" w:rsidRPr="004D4DAA">
        <w:rPr>
          <w:rFonts w:hint="eastAsia"/>
          <w:lang w:val="en-GB"/>
        </w:rPr>
        <w:t xml:space="preserve">claimed that </w:t>
      </w:r>
      <w:r w:rsidR="006E588E" w:rsidRPr="004D4DAA">
        <w:rPr>
          <w:rFonts w:hint="eastAsia"/>
          <w:lang w:val="en-GB"/>
        </w:rPr>
        <w:t xml:space="preserve">catalyst sintering happened even </w:t>
      </w:r>
      <w:r w:rsidR="00F918DD">
        <w:rPr>
          <w:lang w:val="en-GB"/>
        </w:rPr>
        <w:t>with</w:t>
      </w:r>
      <w:r w:rsidR="006E588E" w:rsidRPr="004D4DAA">
        <w:rPr>
          <w:rFonts w:hint="eastAsia"/>
          <w:lang w:val="en-GB"/>
        </w:rPr>
        <w:t xml:space="preserve"> cobalt crystallites with </w:t>
      </w:r>
      <w:r w:rsidR="006E588E" w:rsidRPr="004D4DAA">
        <w:rPr>
          <w:lang w:val="en-GB"/>
        </w:rPr>
        <w:t xml:space="preserve">a </w:t>
      </w:r>
      <w:r w:rsidR="006E588E" w:rsidRPr="004D4DAA">
        <w:rPr>
          <w:rFonts w:hint="eastAsia"/>
          <w:lang w:val="en-GB"/>
        </w:rPr>
        <w:t>diameter</w:t>
      </w:r>
      <w:r w:rsidR="006E588E" w:rsidRPr="004D4DAA">
        <w:rPr>
          <w:lang w:val="en-GB"/>
        </w:rPr>
        <w:t xml:space="preserve"> of</w:t>
      </w:r>
      <w:r w:rsidR="006E588E" w:rsidRPr="004D4DAA">
        <w:rPr>
          <w:rFonts w:hint="eastAsia"/>
          <w:lang w:val="en-GB"/>
        </w:rPr>
        <w:t xml:space="preserve"> less than 4.3 nm </w:t>
      </w:r>
      <w:r w:rsidR="00F918DD">
        <w:rPr>
          <w:lang w:val="en-GB"/>
        </w:rPr>
        <w:t>with an</w:t>
      </w:r>
      <w:r w:rsidR="006E588E" w:rsidRPr="004D4DAA">
        <w:rPr>
          <w:rFonts w:hint="eastAsia"/>
          <w:lang w:val="en-GB"/>
        </w:rPr>
        <w:t xml:space="preserve"> FTS condition of 523 K. It was also reported that c</w:t>
      </w:r>
      <w:r w:rsidR="002A3432" w:rsidRPr="004D4DAA">
        <w:rPr>
          <w:rFonts w:hint="eastAsia"/>
          <w:lang w:val="en-GB"/>
        </w:rPr>
        <w:t xml:space="preserve">arbide </w:t>
      </w:r>
      <w:r w:rsidR="006E588E" w:rsidRPr="004D4DAA">
        <w:rPr>
          <w:rFonts w:hint="eastAsia"/>
          <w:lang w:val="en-GB"/>
        </w:rPr>
        <w:t>was</w:t>
      </w:r>
      <w:r w:rsidR="002A3432" w:rsidRPr="004D4DAA">
        <w:rPr>
          <w:rFonts w:hint="eastAsia"/>
          <w:lang w:val="en-GB"/>
        </w:rPr>
        <w:t xml:space="preserve"> detected on the catalyst at</w:t>
      </w:r>
      <w:r w:rsidR="002A3432" w:rsidRPr="004D4DAA">
        <w:rPr>
          <w:lang w:val="en-GB"/>
        </w:rPr>
        <w:t xml:space="preserve"> a temperature of </w:t>
      </w:r>
      <w:r w:rsidR="002A3432" w:rsidRPr="004D4DAA">
        <w:rPr>
          <w:rFonts w:hint="eastAsia"/>
          <w:lang w:val="en-GB"/>
        </w:rPr>
        <w:t>493 K</w:t>
      </w:r>
      <w:r w:rsidR="002A3432" w:rsidRPr="004D4DAA">
        <w:rPr>
          <w:lang w:val="en-GB"/>
        </w:rPr>
        <w:t xml:space="preserve"> </w:t>
      </w:r>
      <w:r w:rsidR="002A3432" w:rsidRPr="004D4DAA">
        <w:rPr>
          <w:lang w:val="en-GB"/>
        </w:rPr>
        <w:fldChar w:fldCharType="begin" w:fldLock="1"/>
      </w:r>
      <w:r w:rsidR="002A3432" w:rsidRPr="004D4DAA">
        <w:rPr>
          <w:lang w:val="en-GB"/>
        </w:rPr>
        <w:instrText>ADDIN CSL_CITATION {"citationItems":[{"id":"ITEM-1","itemData":{"DOI":"10.1016/j.apcata.2008.05.001","author":[{"dropping-particle":"","family":"Tavasoli","given":"Ahmad","non-dropping-particle":"","parse-names":false,"suffix":""},{"dropping-particle":"","family":"Malek","given":"Reza M","non-dropping-particle":"","parse-names":false,"suffix":""},{"dropping-particle":"","family":"Dalai","given":"Ajay K","non-dropping-particle":"","parse-names":false,"suffix":""}],"container-title":"Applied Catalysis A: General","id":"ITEM-1","issued":{"date-parts":[["2008"]]},"page":"58-64","title":"Deactivation behavior of ruthenium promoted Co/g-Al2O3 catalysts in Fischer–Tropsch synthesis","type":"article-journal","volume":"346"},"uris":["http://www.mendeley.com/documents/?uuid=fb7f4cf8-5995-469c-8541-c268d6938372"]}],"mendeley":{"formattedCitation":"(Tavasoli et al., 2008)","plainTextFormattedCitation":"(Tavasoli et al., 2008)","previouslyFormattedCitation":"(Tavasoli et al., 2008)"},"properties":{"noteIndex":0},"schema":"https://github.com/citation-style-language/schema/raw/master/csl-citation.json"}</w:instrText>
      </w:r>
      <w:r w:rsidR="002A3432" w:rsidRPr="004D4DAA">
        <w:rPr>
          <w:lang w:val="en-GB"/>
        </w:rPr>
        <w:fldChar w:fldCharType="separate"/>
      </w:r>
      <w:r w:rsidR="002A3432" w:rsidRPr="004D4DAA">
        <w:rPr>
          <w:lang w:val="en-GB"/>
        </w:rPr>
        <w:t>(Tavasoli et al., 2008)</w:t>
      </w:r>
      <w:r w:rsidR="002A3432" w:rsidRPr="004D4DAA">
        <w:rPr>
          <w:lang w:val="en-GB"/>
        </w:rPr>
        <w:fldChar w:fldCharType="end"/>
      </w:r>
      <w:r w:rsidR="002A3432" w:rsidRPr="004D4DAA">
        <w:rPr>
          <w:rFonts w:hint="eastAsia"/>
          <w:lang w:val="en-GB"/>
        </w:rPr>
        <w:t>.</w:t>
      </w:r>
      <w:r w:rsidR="002A3432" w:rsidRPr="004D4DAA">
        <w:rPr>
          <w:lang w:val="en-GB"/>
        </w:rPr>
        <w:t xml:space="preserve"> </w:t>
      </w:r>
      <w:r w:rsidR="002A3432" w:rsidRPr="004D4DAA">
        <w:rPr>
          <w:rFonts w:hint="eastAsia"/>
          <w:lang w:val="en-GB"/>
        </w:rPr>
        <w:t xml:space="preserve">FTS product </w:t>
      </w:r>
      <w:r w:rsidR="002A3432" w:rsidRPr="004D4DAA">
        <w:rPr>
          <w:lang w:val="en-GB"/>
        </w:rPr>
        <w:t xml:space="preserve">distribution </w:t>
      </w:r>
      <w:r w:rsidR="002A3432" w:rsidRPr="004D4DAA">
        <w:rPr>
          <w:rFonts w:hint="eastAsia"/>
          <w:lang w:val="en-GB"/>
        </w:rPr>
        <w:t>is sensitive to temperature</w:t>
      </w:r>
      <w:r w:rsidR="002A3432" w:rsidRPr="004D4DAA">
        <w:rPr>
          <w:lang w:val="en-GB"/>
        </w:rPr>
        <w:t>,</w:t>
      </w:r>
      <w:r w:rsidR="002A3432" w:rsidRPr="004D4DAA">
        <w:rPr>
          <w:rFonts w:hint="eastAsia"/>
          <w:lang w:val="en-GB"/>
        </w:rPr>
        <w:t xml:space="preserve"> and higher temperature</w:t>
      </w:r>
      <w:r w:rsidR="002A3432" w:rsidRPr="004D4DAA">
        <w:rPr>
          <w:lang w:val="en-GB"/>
        </w:rPr>
        <w:t>s favour the</w:t>
      </w:r>
      <w:r w:rsidR="002A3432" w:rsidRPr="004D4DAA">
        <w:rPr>
          <w:rFonts w:hint="eastAsia"/>
          <w:lang w:val="en-GB"/>
        </w:rPr>
        <w:t xml:space="preserve"> produc</w:t>
      </w:r>
      <w:r w:rsidR="002A3432" w:rsidRPr="004D4DAA">
        <w:rPr>
          <w:lang w:val="en-GB"/>
        </w:rPr>
        <w:t xml:space="preserve">tion of </w:t>
      </w:r>
      <w:r w:rsidR="002A3432" w:rsidRPr="004D4DAA">
        <w:rPr>
          <w:rFonts w:hint="eastAsia"/>
          <w:lang w:val="en-GB"/>
        </w:rPr>
        <w:t>undesired</w:t>
      </w:r>
      <w:r w:rsidR="002A3432" w:rsidRPr="004D4DAA">
        <w:rPr>
          <w:lang w:val="en-GB"/>
        </w:rPr>
        <w:t xml:space="preserve"> </w:t>
      </w:r>
      <w:r w:rsidR="002A3432" w:rsidRPr="004D4DAA">
        <w:rPr>
          <w:rFonts w:hint="eastAsia"/>
          <w:lang w:val="en-GB"/>
        </w:rPr>
        <w:t>methane.</w:t>
      </w:r>
      <w:r w:rsidR="002A3432" w:rsidRPr="004D4DAA">
        <w:rPr>
          <w:lang w:val="en-GB"/>
        </w:rPr>
        <w:t xml:space="preserve"> </w:t>
      </w:r>
      <w:r w:rsidR="00F918DD">
        <w:rPr>
          <w:lang w:val="en-GB"/>
        </w:rPr>
        <w:t>Therefore</w:t>
      </w:r>
      <w:r w:rsidR="002A3432" w:rsidRPr="004D4DAA">
        <w:rPr>
          <w:rFonts w:hint="eastAsia"/>
          <w:lang w:val="en-GB"/>
        </w:rPr>
        <w:t xml:space="preserve">, the </w:t>
      </w:r>
      <w:r w:rsidR="002A3432" w:rsidRPr="004D4DAA">
        <w:rPr>
          <w:lang w:val="en-GB"/>
        </w:rPr>
        <w:t xml:space="preserve">maximum </w:t>
      </w:r>
      <w:r w:rsidR="002A3432" w:rsidRPr="004D4DAA">
        <w:rPr>
          <w:rFonts w:hint="eastAsia"/>
          <w:lang w:val="en-GB"/>
        </w:rPr>
        <w:t xml:space="preserve">temperature </w:t>
      </w:r>
      <w:r w:rsidR="002A3432" w:rsidRPr="004D4DAA">
        <w:rPr>
          <w:lang w:val="en-GB"/>
        </w:rPr>
        <w:t xml:space="preserve">increase </w:t>
      </w:r>
      <w:r w:rsidR="00F918DD">
        <w:rPr>
          <w:lang w:val="en-GB"/>
        </w:rPr>
        <w:t xml:space="preserve">allowed </w:t>
      </w:r>
      <w:r w:rsidR="002A3432" w:rsidRPr="004D4DAA">
        <w:rPr>
          <w:lang w:val="en-GB"/>
        </w:rPr>
        <w:t xml:space="preserve">in the </w:t>
      </w:r>
      <w:r w:rsidR="002A3432" w:rsidRPr="004D4DAA">
        <w:rPr>
          <w:rFonts w:hint="eastAsia"/>
          <w:lang w:val="en-GB"/>
        </w:rPr>
        <w:t xml:space="preserve">catalyst bed </w:t>
      </w:r>
      <w:r w:rsidR="006E588E" w:rsidRPr="004D4DAA">
        <w:rPr>
          <w:rFonts w:hint="eastAsia"/>
          <w:lang w:val="en-GB"/>
        </w:rPr>
        <w:t xml:space="preserve">in this study </w:t>
      </w:r>
      <w:r w:rsidR="002A3432" w:rsidRPr="004D4DAA">
        <w:rPr>
          <w:rFonts w:hint="eastAsia"/>
          <w:lang w:val="en-GB"/>
        </w:rPr>
        <w:t xml:space="preserve">was </w:t>
      </w:r>
      <w:r w:rsidR="002A3432" w:rsidRPr="004D4DAA">
        <w:rPr>
          <w:lang w:val="en-GB"/>
        </w:rPr>
        <w:t xml:space="preserve">set </w:t>
      </w:r>
      <w:r w:rsidR="002A3432" w:rsidRPr="004D4DAA">
        <w:rPr>
          <w:rFonts w:hint="eastAsia"/>
          <w:lang w:val="en-GB"/>
        </w:rPr>
        <w:t>a</w:t>
      </w:r>
      <w:r w:rsidR="002A3432" w:rsidRPr="004D4DAA">
        <w:rPr>
          <w:lang w:val="en-GB"/>
        </w:rPr>
        <w:t>t</w:t>
      </w:r>
      <w:r w:rsidR="002A3432" w:rsidRPr="004D4DAA">
        <w:rPr>
          <w:rFonts w:hint="eastAsia"/>
          <w:lang w:val="en-GB"/>
        </w:rPr>
        <w:t xml:space="preserve"> 10 K</w:t>
      </w:r>
      <w:r w:rsidR="006E588E" w:rsidRPr="004D4DAA">
        <w:rPr>
          <w:rFonts w:hint="eastAsia"/>
          <w:lang w:val="en-GB"/>
        </w:rPr>
        <w:t>,</w:t>
      </w:r>
      <w:r w:rsidR="00F918DD">
        <w:rPr>
          <w:lang w:val="en-GB"/>
        </w:rPr>
        <w:t xml:space="preserve"> i.e.</w:t>
      </w:r>
      <w:r w:rsidR="006E588E" w:rsidRPr="004D4DAA">
        <w:rPr>
          <w:rFonts w:hint="eastAsia"/>
          <w:lang w:val="en-GB"/>
        </w:rPr>
        <w:t xml:space="preserve"> the temperature rise constraint</w:t>
      </w:r>
      <w:r w:rsidR="00F50CC1" w:rsidRPr="004D4DAA">
        <w:rPr>
          <w:rFonts w:hint="eastAsia"/>
          <w:lang w:val="en-GB"/>
        </w:rPr>
        <w:t xml:space="preserve"> in</w:t>
      </w:r>
      <w:r w:rsidR="00F918DD">
        <w:rPr>
          <w:lang w:val="en-GB"/>
        </w:rPr>
        <w:t xml:space="preserve"> the</w:t>
      </w:r>
      <w:r w:rsidR="00F50CC1" w:rsidRPr="004D4DAA">
        <w:rPr>
          <w:rFonts w:hint="eastAsia"/>
          <w:lang w:val="en-GB"/>
        </w:rPr>
        <w:t xml:space="preserve"> </w:t>
      </w:r>
      <w:r w:rsidR="00F50CC1" w:rsidRPr="004D4DAA">
        <w:rPr>
          <w:lang w:val="en-GB"/>
        </w:rPr>
        <w:t>catalyst</w:t>
      </w:r>
      <w:r w:rsidR="00F50CC1" w:rsidRPr="004D4DAA">
        <w:rPr>
          <w:rFonts w:hint="eastAsia"/>
          <w:lang w:val="en-GB"/>
        </w:rPr>
        <w:t xml:space="preserve"> bed</w:t>
      </w:r>
      <w:r w:rsidR="006E588E" w:rsidRPr="004D4DAA">
        <w:rPr>
          <w:rFonts w:hint="eastAsia"/>
          <w:lang w:val="en-GB"/>
        </w:rPr>
        <w:t xml:space="preserve"> was 468 K </w:t>
      </w:r>
      <w:r w:rsidR="00F918DD">
        <w:rPr>
          <w:lang w:val="en-GB"/>
        </w:rPr>
        <w:t>and</w:t>
      </w:r>
      <w:r w:rsidR="006E588E" w:rsidRPr="004D4DAA">
        <w:rPr>
          <w:rFonts w:hint="eastAsia"/>
          <w:lang w:val="en-GB"/>
        </w:rPr>
        <w:t xml:space="preserve"> t</w:t>
      </w:r>
      <w:r w:rsidR="002A3432" w:rsidRPr="004D4DAA">
        <w:rPr>
          <w:lang w:val="en-GB"/>
        </w:rPr>
        <w:t xml:space="preserve">he feed temperature </w:t>
      </w:r>
      <w:r w:rsidR="002A3432" w:rsidRPr="004D4DAA">
        <w:rPr>
          <w:rFonts w:hint="eastAsia"/>
          <w:lang w:val="en-GB"/>
        </w:rPr>
        <w:t>458</w:t>
      </w:r>
      <w:r w:rsidR="002A3432" w:rsidRPr="004D4DAA">
        <w:rPr>
          <w:lang w:val="en-GB"/>
        </w:rPr>
        <w:t xml:space="preserve"> K.</w:t>
      </w:r>
    </w:p>
    <w:p w14:paraId="531FA7EF" w14:textId="0D998C8A" w:rsidR="001B41AD" w:rsidRPr="001B41AD" w:rsidRDefault="001B41AD" w:rsidP="00AC01F3">
      <w:pPr>
        <w:pStyle w:val="CETHeadingxx"/>
        <w:rPr>
          <w:rFonts w:eastAsiaTheme="minorEastAsia"/>
          <w:lang w:eastAsia="zh-CN"/>
        </w:rPr>
      </w:pPr>
      <w:r>
        <w:rPr>
          <w:rFonts w:eastAsiaTheme="minorEastAsia"/>
          <w:lang w:eastAsia="zh-CN"/>
        </w:rPr>
        <w:t>C</w:t>
      </w:r>
      <w:r>
        <w:rPr>
          <w:rFonts w:eastAsiaTheme="minorEastAsia" w:hint="eastAsia"/>
          <w:lang w:eastAsia="zh-CN"/>
        </w:rPr>
        <w:t xml:space="preserve">atalyst activity coefficient </w:t>
      </w:r>
    </w:p>
    <w:p w14:paraId="5434E169" w14:textId="2DF27F21" w:rsidR="002A3432" w:rsidRDefault="00F918DD" w:rsidP="002A3432">
      <w:pPr>
        <w:pStyle w:val="CETBodytext"/>
        <w:rPr>
          <w:rFonts w:eastAsiaTheme="minorEastAsia"/>
          <w:lang w:val="en-GB" w:eastAsia="zh-CN"/>
        </w:rPr>
      </w:pPr>
      <w:r w:rsidRPr="00653C56">
        <w:rPr>
          <w:rFonts w:eastAsiaTheme="minorEastAsia"/>
          <w:lang w:val="en-GB" w:eastAsia="zh-CN"/>
        </w:rPr>
        <w:t>C</w:t>
      </w:r>
      <w:r w:rsidR="00697629" w:rsidRPr="00653C56">
        <w:rPr>
          <w:rFonts w:eastAsiaTheme="minorEastAsia"/>
          <w:lang w:val="en-GB" w:eastAsia="zh-CN"/>
        </w:rPr>
        <w:t xml:space="preserve">hanging the average thermal conductivity of </w:t>
      </w:r>
      <w:r w:rsidRPr="00653C56">
        <w:rPr>
          <w:rFonts w:eastAsiaTheme="minorEastAsia"/>
          <w:lang w:val="en-GB" w:eastAsia="zh-CN"/>
        </w:rPr>
        <w:t xml:space="preserve">the </w:t>
      </w:r>
      <w:r w:rsidR="00697629" w:rsidRPr="00653C56">
        <w:rPr>
          <w:rFonts w:eastAsiaTheme="minorEastAsia"/>
          <w:lang w:val="en-GB" w:eastAsia="zh-CN"/>
        </w:rPr>
        <w:t>catalyst bed</w:t>
      </w:r>
      <w:r w:rsidRPr="00653C56">
        <w:rPr>
          <w:rFonts w:eastAsiaTheme="minorEastAsia"/>
          <w:lang w:val="en-GB" w:eastAsia="zh-CN"/>
        </w:rPr>
        <w:t xml:space="preserve"> can allow</w:t>
      </w:r>
      <w:r w:rsidR="00697629" w:rsidRPr="00653C56">
        <w:rPr>
          <w:rFonts w:eastAsiaTheme="minorEastAsia"/>
          <w:lang w:val="en-GB" w:eastAsia="zh-CN"/>
        </w:rPr>
        <w:t xml:space="preserve"> the reaction rate </w:t>
      </w:r>
      <w:r w:rsidRPr="00653C56">
        <w:rPr>
          <w:rFonts w:eastAsiaTheme="minorEastAsia"/>
          <w:lang w:val="en-GB" w:eastAsia="zh-CN"/>
        </w:rPr>
        <w:t>to</w:t>
      </w:r>
      <w:r w:rsidR="00697629" w:rsidRPr="00653C56">
        <w:rPr>
          <w:rFonts w:eastAsiaTheme="minorEastAsia"/>
          <w:lang w:val="en-GB" w:eastAsia="zh-CN"/>
        </w:rPr>
        <w:t xml:space="preserve"> be intensified</w:t>
      </w:r>
      <w:r w:rsidRPr="00653C56">
        <w:rPr>
          <w:rFonts w:eastAsiaTheme="minorEastAsia"/>
          <w:lang w:val="en-GB" w:eastAsia="zh-CN"/>
        </w:rPr>
        <w:t>,</w:t>
      </w:r>
      <w:r w:rsidR="00697629" w:rsidRPr="00653C56">
        <w:rPr>
          <w:rFonts w:eastAsiaTheme="minorEastAsia"/>
          <w:lang w:val="en-GB" w:eastAsia="zh-CN"/>
        </w:rPr>
        <w:t xml:space="preserve"> in order to maximize productivity</w:t>
      </w:r>
      <w:r w:rsidRPr="00653C56">
        <w:rPr>
          <w:rFonts w:eastAsiaTheme="minorEastAsia"/>
          <w:lang w:val="en-GB" w:eastAsia="zh-CN"/>
        </w:rPr>
        <w:t>,</w:t>
      </w:r>
      <w:r w:rsidR="00697629" w:rsidRPr="00653C56">
        <w:rPr>
          <w:rFonts w:eastAsiaTheme="minorEastAsia"/>
          <w:lang w:val="en-GB" w:eastAsia="zh-CN"/>
        </w:rPr>
        <w:t xml:space="preserve"> while the temperature peak </w:t>
      </w:r>
      <w:r w:rsidR="002A3432" w:rsidRPr="00653C56">
        <w:rPr>
          <w:rFonts w:eastAsiaTheme="minorEastAsia"/>
          <w:lang w:val="en-GB" w:eastAsia="zh-CN"/>
        </w:rPr>
        <w:t>d</w:t>
      </w:r>
      <w:r w:rsidRPr="00653C56">
        <w:rPr>
          <w:rFonts w:eastAsiaTheme="minorEastAsia"/>
          <w:lang w:val="en-GB" w:eastAsia="zh-CN"/>
        </w:rPr>
        <w:t>oes</w:t>
      </w:r>
      <w:r w:rsidR="002A3432" w:rsidRPr="00653C56">
        <w:rPr>
          <w:rFonts w:eastAsiaTheme="minorEastAsia"/>
          <w:lang w:val="en-GB" w:eastAsia="zh-CN"/>
        </w:rPr>
        <w:t xml:space="preserve"> not exceed 468 K. </w:t>
      </w:r>
      <w:r w:rsidR="00B14460" w:rsidRPr="00653C56">
        <w:rPr>
          <w:rFonts w:eastAsiaTheme="minorEastAsia"/>
          <w:lang w:val="en-GB" w:eastAsia="zh-CN"/>
        </w:rPr>
        <w:t>To realize</w:t>
      </w:r>
      <w:r w:rsidR="00A66430" w:rsidRPr="00653C56">
        <w:rPr>
          <w:rFonts w:eastAsiaTheme="minorEastAsia"/>
          <w:lang w:val="en-GB" w:eastAsia="zh-CN"/>
        </w:rPr>
        <w:t xml:space="preserve"> this</w:t>
      </w:r>
      <w:r w:rsidR="00B14460" w:rsidRPr="00653C56">
        <w:rPr>
          <w:rFonts w:eastAsiaTheme="minorEastAsia"/>
          <w:lang w:val="en-GB" w:eastAsia="zh-CN"/>
        </w:rPr>
        <w:t xml:space="preserve">, the catalyst was considered ideal and its activity was </w:t>
      </w:r>
      <w:r w:rsidR="00A66430" w:rsidRPr="00653C56">
        <w:rPr>
          <w:rFonts w:eastAsiaTheme="minorEastAsia"/>
          <w:lang w:val="en-GB" w:eastAsia="zh-CN"/>
        </w:rPr>
        <w:t xml:space="preserve">considered </w:t>
      </w:r>
      <w:r w:rsidR="00B14460" w:rsidRPr="00653C56">
        <w:rPr>
          <w:rFonts w:eastAsiaTheme="minorEastAsia"/>
          <w:lang w:val="en-GB" w:eastAsia="zh-CN"/>
        </w:rPr>
        <w:t>adju</w:t>
      </w:r>
      <w:r w:rsidR="00A6054D" w:rsidRPr="00653C56">
        <w:rPr>
          <w:rFonts w:eastAsiaTheme="minorEastAsia"/>
          <w:lang w:val="en-GB" w:eastAsia="zh-CN"/>
        </w:rPr>
        <w:t>s</w:t>
      </w:r>
      <w:r w:rsidR="00B14460" w:rsidRPr="00653C56">
        <w:rPr>
          <w:rFonts w:eastAsiaTheme="minorEastAsia"/>
          <w:lang w:val="en-GB" w:eastAsia="zh-CN"/>
        </w:rPr>
        <w:t>table, b</w:t>
      </w:r>
      <w:r w:rsidR="00A66430" w:rsidRPr="00653C56">
        <w:rPr>
          <w:rFonts w:eastAsiaTheme="minorEastAsia"/>
          <w:lang w:val="en-GB" w:eastAsia="zh-CN"/>
        </w:rPr>
        <w:t>ut</w:t>
      </w:r>
      <w:r w:rsidR="00B14460" w:rsidRPr="00653C56">
        <w:rPr>
          <w:rFonts w:eastAsiaTheme="minorEastAsia"/>
          <w:lang w:val="en-GB" w:eastAsia="zh-CN"/>
        </w:rPr>
        <w:t xml:space="preserve"> only the reaction rate was changed</w:t>
      </w:r>
      <w:r w:rsidR="00A66430" w:rsidRPr="00653C56">
        <w:rPr>
          <w:rFonts w:eastAsiaTheme="minorEastAsia"/>
          <w:lang w:val="en-GB" w:eastAsia="zh-CN"/>
        </w:rPr>
        <w:t>,</w:t>
      </w:r>
      <w:r w:rsidR="00B14460" w:rsidRPr="00653C56">
        <w:rPr>
          <w:rFonts w:eastAsiaTheme="minorEastAsia"/>
          <w:lang w:val="en-GB" w:eastAsia="zh-CN"/>
        </w:rPr>
        <w:t xml:space="preserve"> while </w:t>
      </w:r>
      <w:r w:rsidR="00A66430" w:rsidRPr="00653C56">
        <w:rPr>
          <w:rFonts w:eastAsiaTheme="minorEastAsia"/>
          <w:lang w:val="en-GB" w:eastAsia="zh-CN"/>
        </w:rPr>
        <w:t>product</w:t>
      </w:r>
      <w:r w:rsidR="00B14460" w:rsidRPr="00653C56">
        <w:rPr>
          <w:rFonts w:eastAsiaTheme="minorEastAsia"/>
          <w:lang w:val="en-GB" w:eastAsia="zh-CN"/>
        </w:rPr>
        <w:t xml:space="preserve"> selectivity was not influenced. </w:t>
      </w:r>
      <w:r w:rsidR="002A3432" w:rsidRPr="00653C56">
        <w:rPr>
          <w:rFonts w:eastAsiaTheme="minorEastAsia"/>
          <w:lang w:val="en-GB" w:eastAsia="zh-CN"/>
        </w:rPr>
        <w:t>A constant parameter</w:t>
      </w:r>
      <w:r w:rsidR="00B14460" w:rsidRPr="00653C56">
        <w:rPr>
          <w:rFonts w:eastAsiaTheme="minorEastAsia"/>
          <w:lang w:val="en-GB" w:eastAsia="zh-CN"/>
        </w:rPr>
        <w:t xml:space="preserve"> (MA)</w:t>
      </w:r>
      <w:r w:rsidR="002A3432" w:rsidRPr="00653C56">
        <w:rPr>
          <w:rFonts w:eastAsiaTheme="minorEastAsia"/>
          <w:lang w:val="en-GB" w:eastAsia="zh-CN"/>
        </w:rPr>
        <w:t xml:space="preserve"> </w:t>
      </w:r>
      <w:r w:rsidR="00A66430" w:rsidRPr="00653C56">
        <w:rPr>
          <w:rFonts w:eastAsiaTheme="minorEastAsia"/>
          <w:lang w:val="en-GB" w:eastAsia="zh-CN"/>
        </w:rPr>
        <w:t xml:space="preserve">that </w:t>
      </w:r>
      <w:r w:rsidR="00B14460" w:rsidRPr="00653C56">
        <w:rPr>
          <w:rFonts w:eastAsiaTheme="minorEastAsia"/>
          <w:lang w:val="en-GB" w:eastAsia="zh-CN"/>
        </w:rPr>
        <w:t>indicat</w:t>
      </w:r>
      <w:r w:rsidR="00A66430" w:rsidRPr="00653C56">
        <w:rPr>
          <w:rFonts w:eastAsiaTheme="minorEastAsia"/>
          <w:lang w:val="en-GB" w:eastAsia="zh-CN"/>
        </w:rPr>
        <w:t>ed</w:t>
      </w:r>
      <w:r w:rsidR="00B14460" w:rsidRPr="00653C56">
        <w:rPr>
          <w:rFonts w:eastAsiaTheme="minorEastAsia"/>
          <w:lang w:val="en-GB" w:eastAsia="zh-CN"/>
        </w:rPr>
        <w:t xml:space="preserve"> the modified activity </w:t>
      </w:r>
      <w:r w:rsidR="002A3432" w:rsidRPr="00653C56">
        <w:rPr>
          <w:rFonts w:eastAsiaTheme="minorEastAsia"/>
          <w:lang w:val="en-GB" w:eastAsia="zh-CN"/>
        </w:rPr>
        <w:t>was defined</w:t>
      </w:r>
      <w:r w:rsidR="00B14460" w:rsidRPr="00653C56">
        <w:rPr>
          <w:rFonts w:eastAsiaTheme="minorEastAsia"/>
          <w:lang w:val="en-GB" w:eastAsia="zh-CN"/>
        </w:rPr>
        <w:t xml:space="preserve"> for</w:t>
      </w:r>
      <w:r w:rsidR="002A3432" w:rsidRPr="00653C56">
        <w:rPr>
          <w:rFonts w:eastAsiaTheme="minorEastAsia"/>
          <w:lang w:val="en-GB" w:eastAsia="zh-CN"/>
        </w:rPr>
        <w:t xml:space="preserve"> the proportion of FTS reaction rate in </w:t>
      </w:r>
      <w:r w:rsidR="00B14460" w:rsidRPr="00653C56">
        <w:rPr>
          <w:rFonts w:eastAsiaTheme="minorEastAsia"/>
          <w:lang w:val="en-GB" w:eastAsia="zh-CN"/>
        </w:rPr>
        <w:t>simulation</w:t>
      </w:r>
      <w:r w:rsidR="002A3432" w:rsidRPr="00653C56">
        <w:rPr>
          <w:rFonts w:eastAsiaTheme="minorEastAsia"/>
          <w:lang w:val="en-GB" w:eastAsia="zh-CN"/>
        </w:rPr>
        <w:t xml:space="preserve"> case (</w:t>
      </w:r>
      <m:oMath>
        <m:sSub>
          <m:sSubPr>
            <m:ctrlPr>
              <w:rPr>
                <w:rFonts w:ascii="Cambria Math" w:eastAsiaTheme="minorEastAsia" w:hAnsi="Cambria Math"/>
                <w:lang w:val="en-GB" w:eastAsia="zh-CN"/>
              </w:rPr>
            </m:ctrlPr>
          </m:sSubPr>
          <m:e>
            <m:r>
              <m:rPr>
                <m:sty m:val="p"/>
              </m:rPr>
              <w:rPr>
                <w:rFonts w:ascii="Cambria Math" w:eastAsiaTheme="minorEastAsia" w:hAnsi="Cambria Math" w:hint="eastAsia"/>
                <w:lang w:val="en-GB" w:eastAsia="zh-CN"/>
              </w:rPr>
              <m:t>r</m:t>
            </m:r>
          </m:e>
          <m:sub>
            <m:r>
              <m:rPr>
                <m:sty m:val="p"/>
              </m:rPr>
              <w:rPr>
                <w:rFonts w:ascii="Cambria Math" w:eastAsiaTheme="minorEastAsia" w:hAnsi="Cambria Math" w:hint="eastAsia"/>
                <w:lang w:val="en-GB" w:eastAsia="zh-CN"/>
              </w:rPr>
              <m:t>FT</m:t>
            </m:r>
            <m:r>
              <w:rPr>
                <w:rFonts w:ascii="Cambria Math" w:eastAsiaTheme="minorEastAsia" w:hAnsi="Cambria Math" w:hint="eastAsia"/>
                <w:lang w:val="en-GB" w:eastAsia="zh-CN"/>
              </w:rPr>
              <m:t>S</m:t>
            </m:r>
          </m:sub>
        </m:sSub>
      </m:oMath>
      <w:r w:rsidR="002A3432" w:rsidRPr="00653C56">
        <w:rPr>
          <w:rFonts w:eastAsiaTheme="minorEastAsia"/>
          <w:lang w:val="en-GB" w:eastAsia="zh-CN"/>
        </w:rPr>
        <w:t>) to that in base case (</w:t>
      </w:r>
      <m:oMath>
        <m:sSub>
          <m:sSubPr>
            <m:ctrlPr>
              <w:rPr>
                <w:rFonts w:ascii="Cambria Math" w:eastAsiaTheme="minorEastAsia" w:hAnsi="Cambria Math"/>
                <w:lang w:val="en-GB" w:eastAsia="zh-CN"/>
              </w:rPr>
            </m:ctrlPr>
          </m:sSubPr>
          <m:e>
            <m:r>
              <m:rPr>
                <m:sty m:val="p"/>
              </m:rPr>
              <w:rPr>
                <w:rFonts w:ascii="Cambria Math" w:eastAsiaTheme="minorEastAsia" w:hAnsi="Cambria Math" w:hint="eastAsia"/>
                <w:lang w:val="en-GB" w:eastAsia="zh-CN"/>
              </w:rPr>
              <m:t>r</m:t>
            </m:r>
          </m:e>
          <m:sub>
            <m:r>
              <m:rPr>
                <m:sty m:val="p"/>
              </m:rPr>
              <w:rPr>
                <w:rFonts w:ascii="Cambria Math" w:eastAsiaTheme="minorEastAsia" w:hAnsi="Cambria Math" w:hint="eastAsia"/>
                <w:lang w:val="en-GB" w:eastAsia="zh-CN"/>
              </w:rPr>
              <m:t>FT</m:t>
            </m:r>
            <m:r>
              <w:rPr>
                <w:rFonts w:ascii="Cambria Math" w:eastAsiaTheme="minorEastAsia" w:hAnsi="Cambria Math" w:hint="eastAsia"/>
                <w:lang w:val="en-GB" w:eastAsia="zh-CN"/>
              </w:rPr>
              <m:t>S</m:t>
            </m:r>
            <m:r>
              <m:rPr>
                <m:sty m:val="p"/>
              </m:rPr>
              <w:rPr>
                <w:rFonts w:ascii="Cambria Math" w:eastAsiaTheme="minorEastAsia" w:hAnsi="Cambria Math" w:hint="eastAsia"/>
                <w:lang w:val="en-GB" w:eastAsia="zh-CN"/>
              </w:rPr>
              <m:t>, 0</m:t>
            </m:r>
          </m:sub>
        </m:sSub>
      </m:oMath>
      <w:r w:rsidR="002A3432" w:rsidRPr="00653C56">
        <w:rPr>
          <w:rFonts w:eastAsiaTheme="minorEastAsia"/>
          <w:lang w:val="en-GB" w:eastAsia="zh-CN"/>
        </w:rPr>
        <w:t>). T</w:t>
      </w:r>
      <w:r w:rsidR="002A3432" w:rsidRPr="00653C56">
        <w:rPr>
          <w:rFonts w:eastAsiaTheme="minorEastAsia" w:hint="eastAsia"/>
          <w:lang w:val="en-GB" w:eastAsia="zh-CN"/>
        </w:rPr>
        <w:t xml:space="preserve">he </w:t>
      </w:r>
      <m:oMath>
        <m:sSub>
          <m:sSubPr>
            <m:ctrlPr>
              <w:rPr>
                <w:rFonts w:ascii="Cambria Math" w:eastAsiaTheme="minorEastAsia" w:hAnsi="Cambria Math"/>
                <w:lang w:val="en-GB" w:eastAsia="zh-CN"/>
              </w:rPr>
            </m:ctrlPr>
          </m:sSubPr>
          <m:e>
            <m:r>
              <m:rPr>
                <m:sty m:val="p"/>
              </m:rPr>
              <w:rPr>
                <w:rFonts w:ascii="Cambria Math" w:eastAsiaTheme="minorEastAsia" w:hAnsi="Cambria Math"/>
                <w:lang w:val="en-GB" w:eastAsia="zh-CN"/>
              </w:rPr>
              <m:t>r</m:t>
            </m:r>
          </m:e>
          <m:sub>
            <m:r>
              <m:rPr>
                <m:sty m:val="p"/>
              </m:rPr>
              <w:rPr>
                <w:rFonts w:ascii="Cambria Math" w:eastAsiaTheme="minorEastAsia" w:hAnsi="Cambria Math"/>
                <w:lang w:val="en-GB" w:eastAsia="zh-CN"/>
              </w:rPr>
              <m:t>FT</m:t>
            </m:r>
            <m:r>
              <w:rPr>
                <w:rFonts w:ascii="Cambria Math" w:eastAsiaTheme="minorEastAsia" w:hAnsi="Cambria Math"/>
                <w:lang w:val="en-GB" w:eastAsia="zh-CN"/>
              </w:rPr>
              <m:t>S</m:t>
            </m:r>
          </m:sub>
        </m:sSub>
      </m:oMath>
      <w:r w:rsidR="002A3432" w:rsidRPr="002A3432">
        <w:rPr>
          <w:rFonts w:eastAsiaTheme="minorEastAsia" w:hint="eastAsia"/>
          <w:lang w:val="en-GB" w:eastAsia="zh-CN"/>
        </w:rPr>
        <w:t xml:space="preserve"> was </w:t>
      </w:r>
      <w:r w:rsidR="002A3432" w:rsidRPr="002A3432">
        <w:rPr>
          <w:rFonts w:eastAsiaTheme="minorEastAsia"/>
          <w:lang w:val="en-GB" w:eastAsia="zh-CN"/>
        </w:rPr>
        <w:t>thus express</w:t>
      </w:r>
      <w:r w:rsidR="002A3432" w:rsidRPr="002A3432">
        <w:rPr>
          <w:rFonts w:eastAsiaTheme="minorEastAsia" w:hint="eastAsia"/>
          <w:lang w:val="en-GB" w:eastAsia="zh-CN"/>
        </w:rPr>
        <w:t xml:space="preserve">ed as </w:t>
      </w:r>
      <w:r w:rsidR="00AE0C1A">
        <w:rPr>
          <w:rFonts w:eastAsiaTheme="minorEastAsia" w:hint="eastAsia"/>
          <w:lang w:val="en-GB" w:eastAsia="zh-CN"/>
        </w:rPr>
        <w:t>Eq(6</w:t>
      </w:r>
      <w:r w:rsidR="002A3432">
        <w:rPr>
          <w:rFonts w:eastAsiaTheme="minorEastAsia" w:hint="eastAsia"/>
          <w:lang w:val="en-GB" w:eastAsia="zh-CN"/>
        </w:rPr>
        <w:t>)</w:t>
      </w:r>
      <w:r w:rsidR="002A3432" w:rsidRPr="002A3432">
        <w:rPr>
          <w:rFonts w:eastAsiaTheme="minorEastAsia" w:hint="eastAsia"/>
          <w:lang w:val="en-GB" w:eastAsia="zh-CN"/>
        </w:rPr>
        <w:t xml:space="preserve">. </w:t>
      </w:r>
    </w:p>
    <w:tbl>
      <w:tblPr>
        <w:tblW w:w="5000" w:type="pct"/>
        <w:tblLook w:val="04A0" w:firstRow="1" w:lastRow="0" w:firstColumn="1" w:lastColumn="0" w:noHBand="0" w:noVBand="1"/>
      </w:tblPr>
      <w:tblGrid>
        <w:gridCol w:w="8188"/>
        <w:gridCol w:w="815"/>
      </w:tblGrid>
      <w:tr w:rsidR="002A3432" w:rsidRPr="00314BE3" w14:paraId="549DC187" w14:textId="77777777" w:rsidTr="00FB6AB5">
        <w:tc>
          <w:tcPr>
            <w:tcW w:w="8188" w:type="dxa"/>
            <w:shd w:val="clear" w:color="auto" w:fill="auto"/>
            <w:vAlign w:val="center"/>
          </w:tcPr>
          <w:p w14:paraId="05186C3F" w14:textId="7D1D45C2" w:rsidR="002A3432" w:rsidRPr="00314BE3" w:rsidRDefault="00AB60C4" w:rsidP="00FB6AB5">
            <w:pPr>
              <w:pStyle w:val="CETEquation"/>
              <w:rPr>
                <w:rFonts w:eastAsiaTheme="minorEastAsia" w:cs="Arial"/>
                <w:szCs w:val="18"/>
                <w:lang w:eastAsia="zh-CN"/>
              </w:rPr>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FTS</m:t>
                    </m:r>
                  </m:sub>
                </m:sSub>
                <m:r>
                  <w:rPr>
                    <w:rFonts w:ascii="Cambria Math" w:hAnsi="Cambria Math"/>
                  </w:rPr>
                  <m:t>=MA∙</m:t>
                </m:r>
                <m:sSub>
                  <m:sSubPr>
                    <m:ctrlPr>
                      <w:rPr>
                        <w:rFonts w:ascii="Cambria Math" w:hAnsi="Cambria Math"/>
                        <w:i/>
                      </w:rPr>
                    </m:ctrlPr>
                  </m:sSubPr>
                  <m:e>
                    <m:r>
                      <w:rPr>
                        <w:rFonts w:ascii="Cambria Math" w:hAnsi="Cambria Math"/>
                      </w:rPr>
                      <m:t>r</m:t>
                    </m:r>
                  </m:e>
                  <m:sub>
                    <m:r>
                      <w:rPr>
                        <w:rFonts w:ascii="Cambria Math" w:hAnsi="Cambria Math"/>
                      </w:rPr>
                      <m:t>FTS, 0</m:t>
                    </m:r>
                  </m:sub>
                </m:sSub>
              </m:oMath>
            </m:oMathPara>
          </w:p>
        </w:tc>
        <w:tc>
          <w:tcPr>
            <w:tcW w:w="815" w:type="dxa"/>
            <w:shd w:val="clear" w:color="auto" w:fill="auto"/>
            <w:vAlign w:val="center"/>
          </w:tcPr>
          <w:p w14:paraId="14FD4DC8" w14:textId="77A9DB62" w:rsidR="002A3432" w:rsidRPr="00314BE3" w:rsidRDefault="00AE0C1A" w:rsidP="00FB6AB5">
            <w:pPr>
              <w:pStyle w:val="CETEquation"/>
              <w:jc w:val="right"/>
              <w:rPr>
                <w:rFonts w:cs="Arial"/>
              </w:rPr>
            </w:pPr>
            <w:r>
              <w:rPr>
                <w:rFonts w:cs="Arial"/>
              </w:rPr>
              <w:t>(</w:t>
            </w:r>
            <w:r>
              <w:rPr>
                <w:rFonts w:eastAsiaTheme="minorEastAsia" w:cs="Arial" w:hint="eastAsia"/>
                <w:lang w:eastAsia="zh-CN"/>
              </w:rPr>
              <w:t>6</w:t>
            </w:r>
            <w:r w:rsidR="002A3432" w:rsidRPr="00314BE3">
              <w:rPr>
                <w:rFonts w:cs="Arial"/>
              </w:rPr>
              <w:t>)</w:t>
            </w:r>
          </w:p>
        </w:tc>
      </w:tr>
    </w:tbl>
    <w:p w14:paraId="3CD4812A" w14:textId="12FC4119" w:rsidR="002A3432" w:rsidRDefault="002A3432" w:rsidP="002A3432">
      <w:pPr>
        <w:pStyle w:val="CETBodytext"/>
        <w:rPr>
          <w:rFonts w:eastAsiaTheme="minorEastAsia"/>
          <w:lang w:val="en-GB" w:eastAsia="zh-CN"/>
        </w:rPr>
      </w:pPr>
      <w:r w:rsidRPr="00653C56">
        <w:rPr>
          <w:rFonts w:eastAsiaTheme="minorEastAsia"/>
          <w:lang w:val="en-GB" w:eastAsia="zh-CN"/>
        </w:rPr>
        <w:t xml:space="preserve">Combining </w:t>
      </w:r>
      <w:proofErr w:type="gramStart"/>
      <w:r w:rsidR="00AE0C1A" w:rsidRPr="00653C56">
        <w:rPr>
          <w:rFonts w:eastAsiaTheme="minorEastAsia"/>
          <w:lang w:val="en-GB" w:eastAsia="zh-CN"/>
        </w:rPr>
        <w:t>Eq(</w:t>
      </w:r>
      <w:proofErr w:type="gramEnd"/>
      <w:r w:rsidR="00AE0C1A" w:rsidRPr="00653C56">
        <w:rPr>
          <w:rFonts w:eastAsiaTheme="minorEastAsia"/>
          <w:lang w:val="en-GB" w:eastAsia="zh-CN"/>
        </w:rPr>
        <w:t>1)</w:t>
      </w:r>
      <w:r w:rsidRPr="00653C56">
        <w:rPr>
          <w:rFonts w:eastAsiaTheme="minorEastAsia"/>
          <w:lang w:val="en-GB" w:eastAsia="zh-CN"/>
        </w:rPr>
        <w:t xml:space="preserve"> and </w:t>
      </w:r>
      <w:r w:rsidR="00AE0C1A" w:rsidRPr="00653C56">
        <w:rPr>
          <w:rFonts w:eastAsiaTheme="minorEastAsia"/>
          <w:lang w:val="en-GB" w:eastAsia="zh-CN"/>
        </w:rPr>
        <w:t>Eq(6)</w:t>
      </w:r>
      <w:r w:rsidRPr="00653C56">
        <w:rPr>
          <w:rFonts w:eastAsiaTheme="minorEastAsia"/>
          <w:lang w:val="en-GB" w:eastAsia="zh-CN"/>
        </w:rPr>
        <w:t xml:space="preserve">, the modified </w:t>
      </w:r>
      <m:oMath>
        <m:sSub>
          <m:sSubPr>
            <m:ctrlPr>
              <w:rPr>
                <w:rFonts w:ascii="Cambria Math" w:eastAsiaTheme="minorEastAsia" w:hAnsi="Cambria Math"/>
                <w:lang w:val="en-GB" w:eastAsia="zh-CN"/>
              </w:rPr>
            </m:ctrlPr>
          </m:sSubPr>
          <m:e>
            <m:r>
              <m:rPr>
                <m:sty m:val="p"/>
              </m:rPr>
              <w:rPr>
                <w:rFonts w:ascii="Cambria Math" w:eastAsiaTheme="minorEastAsia" w:hAnsi="Cambria Math" w:hint="eastAsia"/>
                <w:lang w:val="en-GB" w:eastAsia="zh-CN"/>
              </w:rPr>
              <m:t>r</m:t>
            </m:r>
          </m:e>
          <m:sub>
            <m:r>
              <m:rPr>
                <m:sty m:val="p"/>
              </m:rPr>
              <w:rPr>
                <w:rFonts w:ascii="Cambria Math" w:eastAsiaTheme="minorEastAsia" w:hAnsi="Cambria Math" w:hint="eastAsia"/>
                <w:lang w:val="en-GB" w:eastAsia="zh-CN"/>
              </w:rPr>
              <m:t>FT</m:t>
            </m:r>
            <m:r>
              <w:rPr>
                <w:rFonts w:ascii="Cambria Math" w:eastAsiaTheme="minorEastAsia" w:hAnsi="Cambria Math" w:hint="eastAsia"/>
                <w:lang w:val="en-GB" w:eastAsia="zh-CN"/>
              </w:rPr>
              <m:t>S</m:t>
            </m:r>
          </m:sub>
        </m:sSub>
      </m:oMath>
      <w:r w:rsidRPr="00653C56">
        <w:rPr>
          <w:rFonts w:eastAsiaTheme="minorEastAsia"/>
          <w:lang w:val="en-GB" w:eastAsia="zh-CN"/>
        </w:rPr>
        <w:t xml:space="preserve"> described by </w:t>
      </w:r>
      <w:proofErr w:type="spellStart"/>
      <w:r w:rsidRPr="00653C56">
        <w:rPr>
          <w:rFonts w:eastAsiaTheme="minorEastAsia"/>
          <w:lang w:val="en-GB" w:eastAsia="zh-CN"/>
        </w:rPr>
        <w:t>Eq</w:t>
      </w:r>
      <w:proofErr w:type="spellEnd"/>
      <w:r w:rsidRPr="00653C56">
        <w:rPr>
          <w:rFonts w:eastAsiaTheme="minorEastAsia"/>
          <w:lang w:val="en-GB" w:eastAsia="zh-CN"/>
        </w:rPr>
        <w:t>(</w:t>
      </w:r>
      <w:r w:rsidR="00AE0C1A" w:rsidRPr="00653C56">
        <w:rPr>
          <w:rFonts w:eastAsiaTheme="minorEastAsia"/>
          <w:lang w:val="en-GB" w:eastAsia="zh-CN"/>
        </w:rPr>
        <w:t>7</w:t>
      </w:r>
      <w:r w:rsidRPr="00653C56">
        <w:rPr>
          <w:rFonts w:eastAsiaTheme="minorEastAsia"/>
          <w:lang w:val="en-GB" w:eastAsia="zh-CN"/>
        </w:rPr>
        <w:t>).</w:t>
      </w:r>
      <w:r w:rsidRPr="002A3432">
        <w:rPr>
          <w:rFonts w:eastAsiaTheme="minorEastAsia" w:hint="eastAsia"/>
          <w:lang w:val="en-GB" w:eastAsia="zh-CN"/>
        </w:rPr>
        <w:t xml:space="preserve"> </w:t>
      </w:r>
    </w:p>
    <w:tbl>
      <w:tblPr>
        <w:tblW w:w="5000" w:type="pct"/>
        <w:tblLook w:val="04A0" w:firstRow="1" w:lastRow="0" w:firstColumn="1" w:lastColumn="0" w:noHBand="0" w:noVBand="1"/>
      </w:tblPr>
      <w:tblGrid>
        <w:gridCol w:w="8188"/>
        <w:gridCol w:w="815"/>
      </w:tblGrid>
      <w:tr w:rsidR="002A3432" w:rsidRPr="00314BE3" w14:paraId="726B3696" w14:textId="77777777" w:rsidTr="00FB6AB5">
        <w:tc>
          <w:tcPr>
            <w:tcW w:w="8188" w:type="dxa"/>
            <w:shd w:val="clear" w:color="auto" w:fill="auto"/>
            <w:vAlign w:val="center"/>
          </w:tcPr>
          <w:p w14:paraId="3F6C0F0F" w14:textId="745092FD" w:rsidR="002A3432" w:rsidRPr="00314BE3" w:rsidRDefault="00AB60C4" w:rsidP="00FB6AB5">
            <w:pPr>
              <w:pStyle w:val="CETEquation"/>
              <w:rPr>
                <w:rFonts w:eastAsiaTheme="minorEastAsia" w:cs="Arial"/>
                <w:szCs w:val="18"/>
                <w:lang w:eastAsia="zh-CN"/>
              </w:rPr>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FTS</m:t>
                    </m:r>
                  </m:sub>
                </m:sSub>
                <m:r>
                  <w:rPr>
                    <w:rFonts w:ascii="Cambria Math" w:hAnsi="Cambria Math"/>
                  </w:rPr>
                  <m:t>=</m:t>
                </m:r>
                <m:f>
                  <m:fPr>
                    <m:type m:val="lin"/>
                    <m:ctrlPr>
                      <w:rPr>
                        <w:rFonts w:ascii="Cambria Math" w:hAnsi="Cambria Math"/>
                        <w:i/>
                      </w:rPr>
                    </m:ctrlPr>
                  </m:fPr>
                  <m:num>
                    <m:r>
                      <w:rPr>
                        <w:rFonts w:ascii="Cambria Math" w:hAnsi="Cambria Math"/>
                      </w:rPr>
                      <m:t>MA∙</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∙exp</m:t>
                    </m:r>
                    <m:d>
                      <m:dPr>
                        <m:ctrlPr>
                          <w:rPr>
                            <w:rFonts w:ascii="Cambria Math" w:hAnsi="Cambria Math"/>
                            <w:i/>
                          </w:rPr>
                        </m:ctrlPr>
                      </m:dPr>
                      <m:e>
                        <m:f>
                          <m:fPr>
                            <m:type m:val="lin"/>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num>
                          <m:den>
                            <m:r>
                              <w:rPr>
                                <w:rFonts w:ascii="Cambria Math" w:hAnsi="Cambria Math"/>
                              </w:rPr>
                              <m:t>RT</m:t>
                            </m:r>
                          </m:den>
                        </m:f>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CO</m:t>
                        </m:r>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∙exp</m:t>
                            </m:r>
                            <m:d>
                              <m:dPr>
                                <m:ctrlPr>
                                  <w:rPr>
                                    <w:rFonts w:ascii="Cambria Math" w:hAnsi="Cambria Math"/>
                                    <w:i/>
                                  </w:rPr>
                                </m:ctrlPr>
                              </m:dPr>
                              <m:e>
                                <m:f>
                                  <m:fPr>
                                    <m:type m:val="lin"/>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num>
                                  <m:den>
                                    <m:r>
                                      <w:rPr>
                                        <w:rFonts w:ascii="Cambria Math" w:hAnsi="Cambria Math"/>
                                      </w:rPr>
                                      <m:t>RT</m:t>
                                    </m:r>
                                  </m:den>
                                </m:f>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CO</m:t>
                                </m:r>
                              </m:sub>
                            </m:sSub>
                          </m:e>
                        </m:d>
                      </m:e>
                      <m:sup>
                        <m:r>
                          <w:rPr>
                            <w:rFonts w:ascii="Cambria Math" w:hAnsi="Cambria Math"/>
                          </w:rPr>
                          <m:t>2</m:t>
                        </m:r>
                      </m:sup>
                    </m:sSup>
                  </m:den>
                </m:f>
              </m:oMath>
            </m:oMathPara>
          </w:p>
        </w:tc>
        <w:tc>
          <w:tcPr>
            <w:tcW w:w="815" w:type="dxa"/>
            <w:shd w:val="clear" w:color="auto" w:fill="auto"/>
            <w:vAlign w:val="center"/>
          </w:tcPr>
          <w:p w14:paraId="2F8A9462" w14:textId="04083324" w:rsidR="002A3432" w:rsidRPr="00314BE3" w:rsidRDefault="002A3432" w:rsidP="00AE0C1A">
            <w:pPr>
              <w:pStyle w:val="CETEquation"/>
              <w:jc w:val="right"/>
              <w:rPr>
                <w:rFonts w:cs="Arial"/>
              </w:rPr>
            </w:pPr>
            <w:r w:rsidRPr="00314BE3">
              <w:rPr>
                <w:rFonts w:cs="Arial"/>
              </w:rPr>
              <w:t>(</w:t>
            </w:r>
            <w:r w:rsidR="00AE0C1A">
              <w:rPr>
                <w:rFonts w:eastAsiaTheme="minorEastAsia" w:cs="Arial" w:hint="eastAsia"/>
                <w:lang w:eastAsia="zh-CN"/>
              </w:rPr>
              <w:t>7</w:t>
            </w:r>
            <w:r w:rsidRPr="00314BE3">
              <w:rPr>
                <w:rFonts w:cs="Arial"/>
              </w:rPr>
              <w:t>)</w:t>
            </w:r>
          </w:p>
        </w:tc>
      </w:tr>
    </w:tbl>
    <w:p w14:paraId="7C689072" w14:textId="06DC549B" w:rsidR="006E1200" w:rsidRDefault="00443816" w:rsidP="002A3432">
      <w:pPr>
        <w:pStyle w:val="CETBodytext"/>
        <w:rPr>
          <w:rFonts w:eastAsiaTheme="minorEastAsia"/>
          <w:lang w:val="en-GB" w:eastAsia="zh-CN"/>
        </w:rPr>
      </w:pPr>
      <w:r>
        <w:rPr>
          <w:rFonts w:eastAsiaTheme="minorEastAsia"/>
          <w:lang w:val="en-GB" w:eastAsia="zh-CN"/>
        </w:rPr>
        <w:t>T</w:t>
      </w:r>
      <w:r>
        <w:rPr>
          <w:rFonts w:eastAsiaTheme="minorEastAsia" w:hint="eastAsia"/>
          <w:lang w:val="en-GB" w:eastAsia="zh-CN"/>
        </w:rPr>
        <w:t xml:space="preserve">he CO consumption rate in </w:t>
      </w:r>
      <w:r w:rsidR="00A66430">
        <w:rPr>
          <w:rFonts w:eastAsiaTheme="minorEastAsia"/>
          <w:lang w:val="en-GB" w:eastAsia="zh-CN"/>
        </w:rPr>
        <w:t xml:space="preserve">the </w:t>
      </w:r>
      <w:r>
        <w:rPr>
          <w:rFonts w:eastAsiaTheme="minorEastAsia" w:hint="eastAsia"/>
          <w:lang w:val="en-GB" w:eastAsia="zh-CN"/>
        </w:rPr>
        <w:t xml:space="preserve">base case, </w:t>
      </w:r>
      <w:r w:rsidR="00A66430">
        <w:rPr>
          <w:rFonts w:eastAsiaTheme="minorEastAsia"/>
          <w:lang w:val="en-GB" w:eastAsia="zh-CN"/>
        </w:rPr>
        <w:t xml:space="preserve">when using </w:t>
      </w:r>
      <w:r>
        <w:rPr>
          <w:rFonts w:eastAsiaTheme="minorEastAsia" w:hint="eastAsia"/>
          <w:lang w:val="en-GB" w:eastAsia="zh-CN"/>
        </w:rPr>
        <w:t>the experiment</w:t>
      </w:r>
      <w:r w:rsidR="00A66430">
        <w:rPr>
          <w:rFonts w:eastAsiaTheme="minorEastAsia"/>
          <w:lang w:val="en-GB" w:eastAsia="zh-CN"/>
        </w:rPr>
        <w:t>al</w:t>
      </w:r>
      <w:r>
        <w:rPr>
          <w:rFonts w:eastAsiaTheme="minorEastAsia" w:hint="eastAsia"/>
          <w:lang w:val="en-GB" w:eastAsia="zh-CN"/>
        </w:rPr>
        <w:t xml:space="preserve"> data, was </w:t>
      </w:r>
      <w:r w:rsidRPr="002A3432">
        <w:rPr>
          <w:rFonts w:eastAsiaTheme="minorEastAsia" w:hint="eastAsia"/>
          <w:lang w:val="en-GB" w:eastAsia="zh-CN"/>
        </w:rPr>
        <w:t>as low as 0.023 mmol/(g cat</w:t>
      </w:r>
      <w:r w:rsidRPr="002A3432">
        <w:rPr>
          <w:rFonts w:eastAsiaTheme="minorEastAsia" w:hint="eastAsia"/>
          <w:lang w:val="en-GB" w:eastAsia="zh-CN"/>
        </w:rPr>
        <w:t>•</w:t>
      </w:r>
      <w:r w:rsidRPr="002A3432">
        <w:rPr>
          <w:rFonts w:eastAsiaTheme="minorEastAsia" w:hint="eastAsia"/>
          <w:lang w:val="en-GB" w:eastAsia="zh-CN"/>
        </w:rPr>
        <w:t>min)</w:t>
      </w:r>
      <w:r>
        <w:rPr>
          <w:rFonts w:eastAsiaTheme="minorEastAsia" w:hint="eastAsia"/>
          <w:lang w:val="en-GB" w:eastAsia="zh-CN"/>
        </w:rPr>
        <w:t xml:space="preserve"> </w:t>
      </w:r>
      <w:r w:rsidRPr="002A3432">
        <w:rPr>
          <w:rFonts w:eastAsiaTheme="minorEastAsia"/>
          <w:lang w:val="en-GB" w:eastAsia="zh-CN"/>
        </w:rPr>
        <w:fldChar w:fldCharType="begin" w:fldLock="1"/>
      </w:r>
      <w:r w:rsidRPr="002A3432">
        <w:rPr>
          <w:rFonts w:eastAsiaTheme="minorEastAsia"/>
          <w:lang w:val="en-GB" w:eastAsia="zh-CN"/>
        </w:rPr>
        <w:instrText>ADDIN CSL_CITATION {"citationItems":[{"id":"ITEM-1","itemData":{"DOI":"https://doi.org/10.1002/aic.17145","author":[{"dropping-particle":"","family":"Shen","given":"Jianqi","non-dropping-particle":"","parse-names":false,"suffix":""},{"dropping-particle":"","family":"Li","given":"Yun-Chao","non-dropping-particle":"","parse-names":false,"suffix":""},{"dropping-particle":"","family":"Ho","given":"Wei Hua","non-dropping-particle":"","parse-names":false,"suffix":""},{"dropping-particle":"","family":"Liu","given":"Xinying","non-dropping-particle":"","parse-names":false,"suffix":""},{"dropping-particle":"","family":"Hildebrandt","given":"Diane","non-dropping-particle":"","parse-names":false,"suffix":""}],"container-title":"AIChE Journal","id":"ITEM-1","issued":{"date-parts":[["2021"]]},"title":"Experimental and simulation study of the temperature distribution in a bench-scale fixed bed Fischer-Tropsch reactor","type":"article-journal","volume":"Early View"},"uris":["http://www.mendeley.com/documents/?uuid=574d98c9-3946-4ef8-a8c2-b0be53ef3911"]}],"mendeley":{"formattedCitation":"(Shen et al., 2021)","plainTextFormattedCitation":"(Shen et al., 2021)","previouslyFormattedCitation":"(Shen et al., 2021)"},"properties":{"noteIndex":0},"schema":"https://github.com/citation-style-language/schema/raw/master/csl-citation.json"}</w:instrText>
      </w:r>
      <w:r w:rsidRPr="002A3432">
        <w:rPr>
          <w:rFonts w:eastAsiaTheme="minorEastAsia"/>
          <w:lang w:val="en-GB" w:eastAsia="zh-CN"/>
        </w:rPr>
        <w:fldChar w:fldCharType="separate"/>
      </w:r>
      <w:r w:rsidRPr="002A3432">
        <w:rPr>
          <w:rFonts w:eastAsiaTheme="minorEastAsia"/>
          <w:noProof/>
          <w:lang w:val="en-GB" w:eastAsia="zh-CN"/>
        </w:rPr>
        <w:t>(Shen et al., 2021)</w:t>
      </w:r>
      <w:r w:rsidRPr="002A3432">
        <w:rPr>
          <w:rFonts w:eastAsiaTheme="minorEastAsia"/>
          <w:lang w:val="en-GB" w:eastAsia="zh-CN"/>
        </w:rPr>
        <w:fldChar w:fldCharType="end"/>
      </w:r>
      <w:r w:rsidR="00A66430">
        <w:rPr>
          <w:rFonts w:eastAsiaTheme="minorEastAsia"/>
          <w:lang w:val="en-GB" w:eastAsia="zh-CN"/>
        </w:rPr>
        <w:t xml:space="preserve">. </w:t>
      </w:r>
      <w:r w:rsidR="00A66430" w:rsidRPr="00653C56">
        <w:rPr>
          <w:rFonts w:eastAsiaTheme="minorEastAsia"/>
          <w:lang w:val="en-GB" w:eastAsia="zh-CN"/>
        </w:rPr>
        <w:t>C</w:t>
      </w:r>
      <w:r w:rsidR="006E1200" w:rsidRPr="00653C56">
        <w:rPr>
          <w:rFonts w:eastAsiaTheme="minorEastAsia"/>
          <w:lang w:val="en-GB" w:eastAsia="zh-CN"/>
        </w:rPr>
        <w:t>ompar</w:t>
      </w:r>
      <w:r w:rsidR="00A66430" w:rsidRPr="00653C56">
        <w:rPr>
          <w:rFonts w:eastAsiaTheme="minorEastAsia"/>
          <w:lang w:val="en-GB" w:eastAsia="zh-CN"/>
        </w:rPr>
        <w:t>ed</w:t>
      </w:r>
      <w:r w:rsidR="006E1200" w:rsidRPr="00653C56">
        <w:rPr>
          <w:rFonts w:eastAsiaTheme="minorEastAsia"/>
          <w:lang w:val="en-GB" w:eastAsia="zh-CN"/>
        </w:rPr>
        <w:t xml:space="preserve"> to </w:t>
      </w:r>
      <w:r w:rsidR="002A3432" w:rsidRPr="00653C56">
        <w:rPr>
          <w:rFonts w:eastAsiaTheme="minorEastAsia"/>
          <w:lang w:val="en-GB" w:eastAsia="zh-CN"/>
        </w:rPr>
        <w:t>the reported CO consumption rates</w:t>
      </w:r>
      <w:r w:rsidR="006E1200" w:rsidRPr="00653C56">
        <w:rPr>
          <w:rFonts w:eastAsiaTheme="minorEastAsia"/>
          <w:lang w:val="en-GB" w:eastAsia="zh-CN"/>
        </w:rPr>
        <w:t>,</w:t>
      </w:r>
      <w:r w:rsidR="002A3432" w:rsidRPr="00653C56">
        <w:rPr>
          <w:rFonts w:eastAsiaTheme="minorEastAsia"/>
          <w:lang w:val="en-GB" w:eastAsia="zh-CN"/>
        </w:rPr>
        <w:t xml:space="preserve"> th</w:t>
      </w:r>
      <w:r w:rsidR="006E1200" w:rsidRPr="00653C56">
        <w:rPr>
          <w:rFonts w:eastAsiaTheme="minorEastAsia"/>
          <w:lang w:val="en-GB" w:eastAsia="zh-CN"/>
        </w:rPr>
        <w:t>ere is a wide reachable space</w:t>
      </w:r>
      <w:r w:rsidR="002A3432" w:rsidRPr="00653C56">
        <w:rPr>
          <w:rFonts w:eastAsiaTheme="minorEastAsia"/>
          <w:lang w:val="en-GB" w:eastAsia="zh-CN"/>
        </w:rPr>
        <w:t xml:space="preserve"> </w:t>
      </w:r>
      <w:r w:rsidR="006E1200" w:rsidRPr="00653C56">
        <w:rPr>
          <w:rFonts w:eastAsiaTheme="minorEastAsia"/>
          <w:lang w:val="en-GB" w:eastAsia="zh-CN"/>
        </w:rPr>
        <w:t>for the modified FTS reaction rate.</w:t>
      </w:r>
      <w:r w:rsidR="006E1200">
        <w:rPr>
          <w:rFonts w:eastAsiaTheme="minorEastAsia" w:hint="eastAsia"/>
          <w:lang w:val="en-GB" w:eastAsia="zh-CN"/>
        </w:rPr>
        <w:t xml:space="preserve"> </w:t>
      </w:r>
      <w:r w:rsidR="006E1200">
        <w:rPr>
          <w:rFonts w:eastAsiaTheme="minorEastAsia"/>
          <w:lang w:val="en-GB" w:eastAsia="zh-CN"/>
        </w:rPr>
        <w:t>F</w:t>
      </w:r>
      <w:r w:rsidR="006E1200">
        <w:rPr>
          <w:rFonts w:eastAsiaTheme="minorEastAsia" w:hint="eastAsia"/>
          <w:lang w:val="en-GB" w:eastAsia="zh-CN"/>
        </w:rPr>
        <w:t>or example, Atashi et al</w:t>
      </w:r>
      <w:r w:rsidR="00A6054D">
        <w:rPr>
          <w:rFonts w:eastAsiaTheme="minorEastAsia"/>
          <w:lang w:val="en-GB" w:eastAsia="zh-CN"/>
        </w:rPr>
        <w:t>.</w:t>
      </w:r>
      <w:r w:rsidR="006E1200">
        <w:rPr>
          <w:rFonts w:eastAsiaTheme="minorEastAsia" w:hint="eastAsia"/>
          <w:lang w:val="en-GB" w:eastAsia="zh-CN"/>
        </w:rPr>
        <w:t xml:space="preserve"> </w:t>
      </w:r>
      <w:r w:rsidR="006E1200" w:rsidRPr="002A3432">
        <w:rPr>
          <w:rFonts w:eastAsiaTheme="minorEastAsia"/>
          <w:lang w:val="en-GB" w:eastAsia="zh-CN"/>
        </w:rPr>
        <w:fldChar w:fldCharType="begin" w:fldLock="1"/>
      </w:r>
      <w:r w:rsidR="006E1200">
        <w:rPr>
          <w:rFonts w:eastAsiaTheme="minorEastAsia"/>
          <w:lang w:val="en-GB" w:eastAsia="zh-CN"/>
        </w:rPr>
        <w:instrText>ADDIN CSL_CITATION {"citationItems":[{"id":"ITEM-1","itemData":{"DOI":"10.1016/j.jiec.2010.04.005","author":[{"dropping-particle":"","family":"Atashi","given":"H","non-dropping-particle":"","parse-names":false,"suffix":""},{"dropping-particle":"","family":"Siami","given":"F","non-dropping-particle":"","parse-names":false,"suffix":""},{"dropping-particle":"","family":"Mirzaei","given":"A A","non-dropping-particle":"","parse-names":false,"suffix":""},{"dropping-particle":"","family":"Sarkari","given":"M","non-dropping-particle":"","parse-names":false,"suffix":""}],"container-title":"Journal of Industrial and Engineering Chemistry","id":"ITEM-1","issued":{"date-parts":[["2010"]]},"page":"952-961","title":"Kinetic study of Fischer – Tropsch process on titania-supported cobalt-manganese catalyst","type":"article-journal","volume":"16"},"uris":["http://www.mendeley.com/documents/?uuid=c9120c40-d603-4228-bc84-746c85c33bda"]}],"mendeley":{"formattedCitation":"(Atashi et al., 2010)","manualFormatting":"(2010)","plainTextFormattedCitation":"(Atashi et al., 2010)","previouslyFormattedCitation":"(Atashi et al., 2010)"},"properties":{"noteIndex":0},"schema":"https://github.com/citation-style-language/schema/raw/master/csl-citation.json"}</w:instrText>
      </w:r>
      <w:r w:rsidR="006E1200" w:rsidRPr="002A3432">
        <w:rPr>
          <w:rFonts w:eastAsiaTheme="minorEastAsia"/>
          <w:lang w:val="en-GB" w:eastAsia="zh-CN"/>
        </w:rPr>
        <w:fldChar w:fldCharType="separate"/>
      </w:r>
      <w:r w:rsidR="006E1200">
        <w:rPr>
          <w:rFonts w:eastAsiaTheme="minorEastAsia"/>
          <w:noProof/>
          <w:lang w:val="en-GB" w:eastAsia="zh-CN"/>
        </w:rPr>
        <w:t>(</w:t>
      </w:r>
      <w:r w:rsidR="006E1200" w:rsidRPr="002A3432">
        <w:rPr>
          <w:rFonts w:eastAsiaTheme="minorEastAsia"/>
          <w:noProof/>
          <w:lang w:val="en-GB" w:eastAsia="zh-CN"/>
        </w:rPr>
        <w:t>2010)</w:t>
      </w:r>
      <w:r w:rsidR="006E1200" w:rsidRPr="002A3432">
        <w:rPr>
          <w:rFonts w:eastAsiaTheme="minorEastAsia"/>
          <w:lang w:val="en-GB" w:eastAsia="zh-CN"/>
        </w:rPr>
        <w:fldChar w:fldCharType="end"/>
      </w:r>
      <w:r w:rsidR="006E1200">
        <w:rPr>
          <w:rFonts w:eastAsiaTheme="minorEastAsia" w:hint="eastAsia"/>
          <w:lang w:val="en-GB" w:eastAsia="zh-CN"/>
        </w:rPr>
        <w:t xml:space="preserve"> reported that the CO consumption rate was </w:t>
      </w:r>
      <w:r w:rsidR="006E1200" w:rsidRPr="002A3432">
        <w:rPr>
          <w:rFonts w:eastAsiaTheme="minorEastAsia" w:hint="eastAsia"/>
          <w:lang w:val="en-GB" w:eastAsia="zh-CN"/>
        </w:rPr>
        <w:t>as high as 1.419 mmol/(g cat</w:t>
      </w:r>
      <w:r w:rsidR="006E1200" w:rsidRPr="002A3432">
        <w:rPr>
          <w:rFonts w:eastAsiaTheme="minorEastAsia" w:hint="eastAsia"/>
          <w:lang w:val="en-GB" w:eastAsia="zh-CN"/>
        </w:rPr>
        <w:t>•</w:t>
      </w:r>
      <w:r w:rsidR="006E1200" w:rsidRPr="002A3432">
        <w:rPr>
          <w:rFonts w:eastAsiaTheme="minorEastAsia" w:hint="eastAsia"/>
          <w:lang w:val="en-GB" w:eastAsia="zh-CN"/>
        </w:rPr>
        <w:t>min)</w:t>
      </w:r>
      <w:r w:rsidR="006E1200">
        <w:rPr>
          <w:rFonts w:eastAsiaTheme="minorEastAsia" w:hint="eastAsia"/>
          <w:lang w:val="en-GB" w:eastAsia="zh-CN"/>
        </w:rPr>
        <w:t xml:space="preserve">, which means that the MA in </w:t>
      </w:r>
      <w:proofErr w:type="spellStart"/>
      <w:r w:rsidR="006E1200">
        <w:rPr>
          <w:rFonts w:eastAsiaTheme="minorEastAsia" w:hint="eastAsia"/>
          <w:lang w:val="en-GB" w:eastAsia="zh-CN"/>
        </w:rPr>
        <w:t>Eq</w:t>
      </w:r>
      <w:proofErr w:type="spellEnd"/>
      <w:r w:rsidR="006E1200">
        <w:rPr>
          <w:rFonts w:eastAsiaTheme="minorEastAsia" w:hint="eastAsia"/>
          <w:lang w:val="en-GB" w:eastAsia="zh-CN"/>
        </w:rPr>
        <w:t>(7) can poten</w:t>
      </w:r>
      <w:r w:rsidR="00A6054D">
        <w:rPr>
          <w:rFonts w:eastAsiaTheme="minorEastAsia"/>
          <w:lang w:val="en-GB" w:eastAsia="zh-CN"/>
        </w:rPr>
        <w:t>t</w:t>
      </w:r>
      <w:r w:rsidR="006E1200">
        <w:rPr>
          <w:rFonts w:eastAsiaTheme="minorEastAsia" w:hint="eastAsia"/>
          <w:lang w:val="en-GB" w:eastAsia="zh-CN"/>
        </w:rPr>
        <w:t>ially</w:t>
      </w:r>
      <w:r w:rsidR="00A66430">
        <w:rPr>
          <w:rFonts w:eastAsiaTheme="minorEastAsia"/>
          <w:lang w:val="en-GB" w:eastAsia="zh-CN"/>
        </w:rPr>
        <w:t xml:space="preserve"> be</w:t>
      </w:r>
      <w:r w:rsidR="006E1200">
        <w:rPr>
          <w:rFonts w:eastAsiaTheme="minorEastAsia" w:hint="eastAsia"/>
          <w:lang w:val="en-GB" w:eastAsia="zh-CN"/>
        </w:rPr>
        <w:t xml:space="preserve"> inc</w:t>
      </w:r>
      <w:r w:rsidR="00A6054D">
        <w:rPr>
          <w:rFonts w:eastAsiaTheme="minorEastAsia"/>
          <w:lang w:val="en-GB" w:eastAsia="zh-CN"/>
        </w:rPr>
        <w:t>r</w:t>
      </w:r>
      <w:r w:rsidR="006E1200">
        <w:rPr>
          <w:rFonts w:eastAsiaTheme="minorEastAsia" w:hint="eastAsia"/>
          <w:lang w:val="en-GB" w:eastAsia="zh-CN"/>
        </w:rPr>
        <w:t xml:space="preserve">eased up to </w:t>
      </w:r>
      <w:r w:rsidR="006E1200" w:rsidRPr="002A3432">
        <w:rPr>
          <w:rFonts w:eastAsiaTheme="minorEastAsia" w:hint="eastAsia"/>
          <w:lang w:val="en-GB" w:eastAsia="zh-CN"/>
        </w:rPr>
        <w:t>6170%</w:t>
      </w:r>
      <w:r w:rsidR="006E1200">
        <w:rPr>
          <w:rFonts w:eastAsiaTheme="minorEastAsia" w:hint="eastAsia"/>
          <w:lang w:val="en-GB" w:eastAsia="zh-CN"/>
        </w:rPr>
        <w:t xml:space="preserve">. </w:t>
      </w:r>
    </w:p>
    <w:p w14:paraId="1B72CD43" w14:textId="77777777" w:rsidR="00603765" w:rsidRPr="001B41AD" w:rsidRDefault="00603765" w:rsidP="00AC01F3">
      <w:pPr>
        <w:pStyle w:val="CETHeadingxx"/>
        <w:rPr>
          <w:rFonts w:eastAsiaTheme="minorEastAsia"/>
          <w:lang w:eastAsia="zh-CN"/>
        </w:rPr>
      </w:pPr>
      <w:r>
        <w:rPr>
          <w:rFonts w:eastAsiaTheme="minorEastAsia"/>
          <w:lang w:eastAsia="zh-CN"/>
        </w:rPr>
        <w:t>S</w:t>
      </w:r>
      <w:r>
        <w:rPr>
          <w:rFonts w:eastAsiaTheme="minorEastAsia" w:hint="eastAsia"/>
          <w:lang w:eastAsia="zh-CN"/>
        </w:rPr>
        <w:t>imulation experiments</w:t>
      </w:r>
    </w:p>
    <w:p w14:paraId="1E3952B1" w14:textId="00A88797" w:rsidR="00603765" w:rsidRDefault="00603765" w:rsidP="00603765">
      <w:pPr>
        <w:pStyle w:val="CETBodytext"/>
        <w:rPr>
          <w:rFonts w:eastAsiaTheme="minorEastAsia"/>
          <w:lang w:val="en-GB" w:eastAsia="zh-CN"/>
        </w:rPr>
      </w:pPr>
      <w:r>
        <w:rPr>
          <w:rFonts w:eastAsiaTheme="minorEastAsia"/>
          <w:lang w:val="en-GB" w:eastAsia="zh-CN"/>
        </w:rPr>
        <w:t>T</w:t>
      </w:r>
      <w:r>
        <w:rPr>
          <w:rFonts w:eastAsiaTheme="minorEastAsia" w:hint="eastAsia"/>
          <w:lang w:val="en-GB" w:eastAsia="zh-CN"/>
        </w:rPr>
        <w:t>he simulation re</w:t>
      </w:r>
      <w:r w:rsidR="00A6054D">
        <w:rPr>
          <w:rFonts w:eastAsiaTheme="minorEastAsia"/>
          <w:lang w:val="en-GB" w:eastAsia="zh-CN"/>
        </w:rPr>
        <w:t>s</w:t>
      </w:r>
      <w:r>
        <w:rPr>
          <w:rFonts w:eastAsiaTheme="minorEastAsia" w:hint="eastAsia"/>
          <w:lang w:val="en-GB" w:eastAsia="zh-CN"/>
        </w:rPr>
        <w:t xml:space="preserve">ults for </w:t>
      </w:r>
      <w:r w:rsidR="00A66430">
        <w:rPr>
          <w:rFonts w:eastAsiaTheme="minorEastAsia"/>
          <w:lang w:val="en-GB" w:eastAsia="zh-CN"/>
        </w:rPr>
        <w:t xml:space="preserve">the </w:t>
      </w:r>
      <w:r>
        <w:rPr>
          <w:rFonts w:eastAsiaTheme="minorEastAsia" w:hint="eastAsia"/>
          <w:lang w:val="en-GB" w:eastAsia="zh-CN"/>
        </w:rPr>
        <w:t>base case (E</w:t>
      </w:r>
      <w:r w:rsidRPr="00484F39">
        <w:rPr>
          <w:rFonts w:eastAsiaTheme="minorEastAsia" w:hint="eastAsia"/>
          <w:vertAlign w:val="subscript"/>
          <w:lang w:val="en-GB" w:eastAsia="zh-CN"/>
        </w:rPr>
        <w:t>BC</w:t>
      </w:r>
      <w:r>
        <w:rPr>
          <w:rFonts w:eastAsiaTheme="minorEastAsia" w:hint="eastAsia"/>
          <w:lang w:val="en-GB" w:eastAsia="zh-CN"/>
        </w:rPr>
        <w:t xml:space="preserve">), cited from </w:t>
      </w:r>
      <w:r>
        <w:rPr>
          <w:rFonts w:eastAsiaTheme="minorEastAsia"/>
          <w:lang w:eastAsia="zh-CN"/>
        </w:rPr>
        <w:fldChar w:fldCharType="begin" w:fldLock="1"/>
      </w:r>
      <w:r w:rsidR="005729A3">
        <w:rPr>
          <w:rFonts w:eastAsiaTheme="minorEastAsia"/>
          <w:lang w:eastAsia="zh-CN"/>
        </w:rPr>
        <w:instrText>ADDIN CSL_CITATION {"citationItems":[{"id":"ITEM-1","itemData":{"DOI":"https://doi.org/10.1002/aic.17145","author":[{"dropping-particle":"","family":"Shen","given":"Jianqi","non-dropping-particle":"","parse-names":false,"suffix":""},{"dropping-particle":"","family":"Li","given":"Yun-Chao","non-dropping-particle":"","parse-names":false,"suffix":""},{"dropping-particle":"","family":"Ho","given":"Wei Hua","non-dropping-particle":"","parse-names":false,"suffix":""},{"dropping-particle":"","family":"Liu","given":"Xinying","non-dropping-particle":"","parse-names":false,"suffix":""},{"dropping-particle":"","family":"Hildebrandt","given":"Diane","non-dropping-particle":"","parse-names":false,"suffix":""}],"container-title":"AIChE Journal","id":"ITEM-1","issued":{"date-parts":[["2021"]]},"title":"Experimental and simulation study of the temperature distribution in a bench-scale fixed bed Fischer-Tropsch reactor","type":"article-journal","volume":"Early View"},"uris":["http://www.mendeley.com/documents/?uuid=574d98c9-3946-4ef8-a8c2-b0be53ef3911"]}],"mendeley":{"formattedCitation":"(Shen et al., 2021)","manualFormatting":"Shen et al. (2021)","plainTextFormattedCitation":"(Shen et al., 2021)","previouslyFormattedCitation":"(Shen et al., 2021)"},"properties":{"noteIndex":0},"schema":"https://github.com/citation-style-language/schema/raw/master/csl-citation.json"}</w:instrText>
      </w:r>
      <w:r>
        <w:rPr>
          <w:rFonts w:eastAsiaTheme="minorEastAsia"/>
          <w:lang w:eastAsia="zh-CN"/>
        </w:rPr>
        <w:fldChar w:fldCharType="separate"/>
      </w:r>
      <w:r w:rsidRPr="00FB6AB5">
        <w:rPr>
          <w:rFonts w:eastAsiaTheme="minorEastAsia"/>
          <w:noProof/>
          <w:lang w:eastAsia="zh-CN"/>
        </w:rPr>
        <w:t>Shen et al.</w:t>
      </w:r>
      <w:r w:rsidR="00A6054D">
        <w:rPr>
          <w:rFonts w:eastAsiaTheme="minorEastAsia"/>
          <w:noProof/>
          <w:lang w:eastAsia="zh-CN"/>
        </w:rPr>
        <w:t xml:space="preserve"> (</w:t>
      </w:r>
      <w:r w:rsidRPr="00FB6AB5">
        <w:rPr>
          <w:rFonts w:eastAsiaTheme="minorEastAsia"/>
          <w:noProof/>
          <w:lang w:eastAsia="zh-CN"/>
        </w:rPr>
        <w:t>2021)</w:t>
      </w:r>
      <w:r>
        <w:rPr>
          <w:rFonts w:eastAsiaTheme="minorEastAsia"/>
          <w:lang w:eastAsia="zh-CN"/>
        </w:rPr>
        <w:fldChar w:fldCharType="end"/>
      </w:r>
      <w:r>
        <w:rPr>
          <w:rFonts w:eastAsiaTheme="minorEastAsia" w:hint="eastAsia"/>
          <w:lang w:val="en-GB" w:eastAsia="zh-CN"/>
        </w:rPr>
        <w:t xml:space="preserve">, were obtained at </w:t>
      </w:r>
      <w:r>
        <w:rPr>
          <w:rFonts w:eastAsiaTheme="minorEastAsia" w:hint="eastAsia"/>
          <w:lang w:eastAsia="zh-CN"/>
        </w:rPr>
        <w:t>at 458 K, 2 MPa and 300 h</w:t>
      </w:r>
      <w:r w:rsidRPr="00ED7AD8">
        <w:rPr>
          <w:rFonts w:eastAsiaTheme="minorEastAsia" w:hint="eastAsia"/>
          <w:vertAlign w:val="superscript"/>
          <w:lang w:eastAsia="zh-CN"/>
        </w:rPr>
        <w:t>-1</w:t>
      </w:r>
      <w:r>
        <w:rPr>
          <w:rFonts w:eastAsiaTheme="minorEastAsia" w:hint="eastAsia"/>
          <w:lang w:eastAsia="zh-CN"/>
        </w:rPr>
        <w:t xml:space="preserve">. </w:t>
      </w:r>
      <w:r>
        <w:rPr>
          <w:rFonts w:eastAsiaTheme="minorEastAsia" w:hint="eastAsia"/>
          <w:lang w:val="en-GB" w:eastAsia="zh-CN"/>
        </w:rPr>
        <w:t>In this study, the effect of thermal conductivity on FTS was first studied by increasing the average thermal conductivity of</w:t>
      </w:r>
      <w:r w:rsidR="00695762">
        <w:rPr>
          <w:rFonts w:eastAsiaTheme="minorEastAsia"/>
          <w:lang w:val="en-GB" w:eastAsia="zh-CN"/>
        </w:rPr>
        <w:t xml:space="preserve"> the</w:t>
      </w:r>
      <w:r>
        <w:rPr>
          <w:rFonts w:eastAsiaTheme="minorEastAsia" w:hint="eastAsia"/>
          <w:lang w:val="en-GB" w:eastAsia="zh-CN"/>
        </w:rPr>
        <w:t xml:space="preserve"> </w:t>
      </w:r>
      <w:r>
        <w:rPr>
          <w:rFonts w:eastAsiaTheme="minorEastAsia"/>
          <w:lang w:val="en-GB" w:eastAsia="zh-CN"/>
        </w:rPr>
        <w:t>catalyst</w:t>
      </w:r>
      <w:r>
        <w:rPr>
          <w:rFonts w:eastAsiaTheme="minorEastAsia" w:hint="eastAsia"/>
          <w:lang w:val="en-GB" w:eastAsia="zh-CN"/>
        </w:rPr>
        <w:t xml:space="preserve"> bed</w:t>
      </w:r>
      <w:r w:rsidR="00695762">
        <w:rPr>
          <w:rFonts w:eastAsiaTheme="minorEastAsia"/>
          <w:lang w:val="en-GB" w:eastAsia="zh-CN"/>
        </w:rPr>
        <w:t>,</w:t>
      </w:r>
      <w:r>
        <w:rPr>
          <w:rFonts w:eastAsiaTheme="minorEastAsia" w:hint="eastAsia"/>
          <w:lang w:val="en-GB" w:eastAsia="zh-CN"/>
        </w:rPr>
        <w:t xml:space="preserve"> while keeping the </w:t>
      </w:r>
      <w:r w:rsidR="00695762">
        <w:rPr>
          <w:rFonts w:eastAsiaTheme="minorEastAsia"/>
          <w:lang w:val="en-GB" w:eastAsia="zh-CN"/>
        </w:rPr>
        <w:t xml:space="preserve">other </w:t>
      </w:r>
      <w:r>
        <w:rPr>
          <w:rFonts w:eastAsiaTheme="minorEastAsia" w:hint="eastAsia"/>
          <w:lang w:val="en-GB" w:eastAsia="zh-CN"/>
        </w:rPr>
        <w:t>parameters as constant</w:t>
      </w:r>
      <w:r w:rsidR="00695762">
        <w:rPr>
          <w:rFonts w:eastAsiaTheme="minorEastAsia"/>
          <w:lang w:val="en-GB" w:eastAsia="zh-CN"/>
        </w:rPr>
        <w:t>. S</w:t>
      </w:r>
      <w:r>
        <w:rPr>
          <w:rFonts w:eastAsiaTheme="minorEastAsia" w:hint="eastAsia"/>
          <w:lang w:val="en-GB" w:eastAsia="zh-CN"/>
        </w:rPr>
        <w:t>econdly, the potential maximum productivit</w:t>
      </w:r>
      <w:r w:rsidR="00695762">
        <w:rPr>
          <w:rFonts w:eastAsiaTheme="minorEastAsia"/>
          <w:lang w:val="en-GB" w:eastAsia="zh-CN"/>
        </w:rPr>
        <w:t>y was</w:t>
      </w:r>
      <w:r>
        <w:rPr>
          <w:rFonts w:eastAsiaTheme="minorEastAsia" w:hint="eastAsia"/>
          <w:lang w:val="en-GB" w:eastAsia="zh-CN"/>
        </w:rPr>
        <w:t xml:space="preserve"> predicted in different simulation experiments. </w:t>
      </w:r>
      <w:r>
        <w:rPr>
          <w:rFonts w:eastAsiaTheme="minorEastAsia"/>
          <w:lang w:val="en-GB" w:eastAsia="zh-CN"/>
        </w:rPr>
        <w:t>T</w:t>
      </w:r>
      <w:r>
        <w:rPr>
          <w:rFonts w:eastAsiaTheme="minorEastAsia" w:hint="eastAsia"/>
          <w:lang w:val="en-GB" w:eastAsia="zh-CN"/>
        </w:rPr>
        <w:t xml:space="preserve">he conditions </w:t>
      </w:r>
      <w:r w:rsidR="00695762">
        <w:rPr>
          <w:rFonts w:eastAsiaTheme="minorEastAsia"/>
          <w:lang w:val="en-GB" w:eastAsia="zh-CN"/>
        </w:rPr>
        <w:t xml:space="preserve">used </w:t>
      </w:r>
      <w:r>
        <w:rPr>
          <w:rFonts w:eastAsiaTheme="minorEastAsia" w:hint="eastAsia"/>
          <w:lang w:val="en-GB" w:eastAsia="zh-CN"/>
        </w:rPr>
        <w:t xml:space="preserve">for these simulation experiments in this study </w:t>
      </w:r>
      <w:r w:rsidR="00695762">
        <w:rPr>
          <w:rFonts w:eastAsiaTheme="minorEastAsia"/>
          <w:lang w:val="en-GB" w:eastAsia="zh-CN"/>
        </w:rPr>
        <w:t>a</w:t>
      </w:r>
      <w:r>
        <w:rPr>
          <w:rFonts w:eastAsiaTheme="minorEastAsia" w:hint="eastAsia"/>
          <w:lang w:val="en-GB" w:eastAsia="zh-CN"/>
        </w:rPr>
        <w:t>re summarized in Table</w:t>
      </w:r>
      <w:r w:rsidR="00FD6F45">
        <w:rPr>
          <w:rFonts w:eastAsiaTheme="minorEastAsia"/>
          <w:lang w:val="en-GB" w:eastAsia="zh-CN"/>
        </w:rPr>
        <w:t xml:space="preserve"> </w:t>
      </w:r>
      <w:r>
        <w:rPr>
          <w:rFonts w:eastAsiaTheme="minorEastAsia" w:hint="eastAsia"/>
          <w:lang w:val="en-GB" w:eastAsia="zh-CN"/>
        </w:rPr>
        <w:t xml:space="preserve">2. </w:t>
      </w:r>
    </w:p>
    <w:p w14:paraId="1826117E" w14:textId="77777777" w:rsidR="00603765" w:rsidRDefault="00603765" w:rsidP="00603765">
      <w:pPr>
        <w:pStyle w:val="CETBodytext"/>
        <w:rPr>
          <w:rFonts w:eastAsiaTheme="minorEastAsia"/>
          <w:lang w:val="en-GB" w:eastAsia="zh-CN"/>
        </w:rPr>
      </w:pPr>
    </w:p>
    <w:p w14:paraId="0779C34D" w14:textId="77777777" w:rsidR="00603765" w:rsidRDefault="00603765" w:rsidP="00603765">
      <w:pPr>
        <w:pStyle w:val="CETBodytext"/>
        <w:rPr>
          <w:rFonts w:eastAsiaTheme="minorEastAsia"/>
          <w:lang w:val="en-GB" w:eastAsia="zh-CN"/>
        </w:rPr>
      </w:pPr>
    </w:p>
    <w:p w14:paraId="1170A7A4" w14:textId="2DB006A1" w:rsidR="00401AB9" w:rsidRPr="00472C5B" w:rsidRDefault="00401AB9" w:rsidP="00401AB9">
      <w:pPr>
        <w:pStyle w:val="CETTabletitle"/>
        <w:rPr>
          <w:rFonts w:eastAsiaTheme="minorEastAsia"/>
          <w:lang w:eastAsia="zh-CN"/>
        </w:rPr>
      </w:pPr>
      <w:r w:rsidRPr="00B57B36">
        <w:lastRenderedPageBreak/>
        <w:t xml:space="preserve">Table </w:t>
      </w:r>
      <w:r>
        <w:rPr>
          <w:rFonts w:eastAsiaTheme="minorEastAsia" w:hint="eastAsia"/>
          <w:lang w:eastAsia="zh-CN"/>
        </w:rPr>
        <w:t>2</w:t>
      </w:r>
      <w:r w:rsidRPr="00B57B36">
        <w:t xml:space="preserve">: </w:t>
      </w:r>
      <w:r>
        <w:rPr>
          <w:rFonts w:eastAsiaTheme="minorEastAsia" w:hint="eastAsia"/>
          <w:lang w:eastAsia="zh-CN"/>
        </w:rPr>
        <w:t xml:space="preserve">Summary of conditions </w:t>
      </w:r>
      <w:r w:rsidR="00695762">
        <w:rPr>
          <w:rFonts w:eastAsiaTheme="minorEastAsia"/>
          <w:lang w:eastAsia="zh-CN"/>
        </w:rPr>
        <w:t xml:space="preserve">adopted </w:t>
      </w:r>
      <w:r>
        <w:rPr>
          <w:rFonts w:eastAsiaTheme="minorEastAsia" w:hint="eastAsia"/>
          <w:lang w:eastAsia="zh-CN"/>
        </w:rPr>
        <w:t>for simulation experiments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073"/>
        <w:gridCol w:w="1073"/>
        <w:gridCol w:w="1073"/>
        <w:gridCol w:w="1073"/>
        <w:gridCol w:w="1073"/>
        <w:gridCol w:w="1073"/>
        <w:gridCol w:w="1073"/>
      </w:tblGrid>
      <w:tr w:rsidR="00401AB9" w:rsidRPr="005729A3" w14:paraId="017D867A" w14:textId="16E2A1FC" w:rsidTr="00B861D8">
        <w:tc>
          <w:tcPr>
            <w:tcW w:w="1276" w:type="dxa"/>
            <w:tcBorders>
              <w:top w:val="single" w:sz="12" w:space="0" w:color="008000"/>
              <w:bottom w:val="single" w:sz="6" w:space="0" w:color="008000"/>
            </w:tcBorders>
            <w:shd w:val="clear" w:color="auto" w:fill="FFFFFF"/>
          </w:tcPr>
          <w:p w14:paraId="29DBF9A0" w14:textId="77777777" w:rsidR="00401AB9" w:rsidRPr="00B57B36" w:rsidRDefault="00401AB9" w:rsidP="00350B22">
            <w:pPr>
              <w:pStyle w:val="CETBodytext"/>
              <w:rPr>
                <w:lang w:val="en-GB"/>
              </w:rPr>
            </w:pPr>
          </w:p>
        </w:tc>
        <w:tc>
          <w:tcPr>
            <w:tcW w:w="1073" w:type="dxa"/>
            <w:tcBorders>
              <w:top w:val="single" w:sz="12" w:space="0" w:color="008000"/>
              <w:bottom w:val="single" w:sz="6" w:space="0" w:color="008000"/>
            </w:tcBorders>
            <w:shd w:val="clear" w:color="auto" w:fill="FFFFFF"/>
          </w:tcPr>
          <w:p w14:paraId="770427B1" w14:textId="77777777" w:rsidR="00401AB9" w:rsidRPr="005729A3" w:rsidRDefault="00401AB9" w:rsidP="00350B22">
            <w:pPr>
              <w:pStyle w:val="CETBodytext"/>
              <w:rPr>
                <w:rFonts w:eastAsiaTheme="minorEastAsia"/>
                <w:lang w:val="en-GB" w:eastAsia="zh-CN"/>
              </w:rPr>
            </w:pPr>
            <w:r w:rsidRPr="005729A3">
              <w:rPr>
                <w:rFonts w:eastAsiaTheme="minorEastAsia" w:hint="eastAsia"/>
                <w:lang w:val="en-GB" w:eastAsia="zh-CN"/>
              </w:rPr>
              <w:t>E</w:t>
            </w:r>
            <w:r w:rsidRPr="005729A3">
              <w:rPr>
                <w:rFonts w:eastAsiaTheme="minorEastAsia" w:hint="eastAsia"/>
                <w:vertAlign w:val="subscript"/>
                <w:lang w:val="en-GB" w:eastAsia="zh-CN"/>
              </w:rPr>
              <w:t>BC</w:t>
            </w:r>
          </w:p>
        </w:tc>
        <w:tc>
          <w:tcPr>
            <w:tcW w:w="1073" w:type="dxa"/>
            <w:tcBorders>
              <w:top w:val="single" w:sz="12" w:space="0" w:color="008000"/>
              <w:bottom w:val="single" w:sz="6" w:space="0" w:color="008000"/>
            </w:tcBorders>
            <w:shd w:val="clear" w:color="auto" w:fill="FFFFFF"/>
          </w:tcPr>
          <w:p w14:paraId="7573B6D2" w14:textId="77777777" w:rsidR="00401AB9" w:rsidRPr="005729A3" w:rsidRDefault="00401AB9" w:rsidP="00350B22">
            <w:pPr>
              <w:pStyle w:val="CETBodytext"/>
              <w:rPr>
                <w:rFonts w:eastAsiaTheme="minorEastAsia"/>
                <w:lang w:val="en-GB" w:eastAsia="zh-CN"/>
              </w:rPr>
            </w:pPr>
            <w:r w:rsidRPr="005729A3">
              <w:rPr>
                <w:rFonts w:eastAsiaTheme="minorEastAsia" w:hint="eastAsia"/>
                <w:lang w:val="en-GB" w:eastAsia="zh-CN"/>
              </w:rPr>
              <w:t>E</w:t>
            </w:r>
            <w:r w:rsidRPr="005729A3">
              <w:rPr>
                <w:rFonts w:eastAsiaTheme="minorEastAsia" w:hint="eastAsia"/>
                <w:vertAlign w:val="subscript"/>
                <w:lang w:val="en-GB" w:eastAsia="zh-CN"/>
              </w:rPr>
              <w:t>5TC</w:t>
            </w:r>
          </w:p>
        </w:tc>
        <w:tc>
          <w:tcPr>
            <w:tcW w:w="1073" w:type="dxa"/>
            <w:tcBorders>
              <w:top w:val="single" w:sz="12" w:space="0" w:color="008000"/>
              <w:bottom w:val="single" w:sz="6" w:space="0" w:color="008000"/>
            </w:tcBorders>
            <w:shd w:val="clear" w:color="auto" w:fill="FFFFFF"/>
          </w:tcPr>
          <w:p w14:paraId="73398A5A" w14:textId="77777777" w:rsidR="00401AB9" w:rsidRPr="005729A3" w:rsidRDefault="00401AB9" w:rsidP="00350B22">
            <w:pPr>
              <w:pStyle w:val="CETBodytext"/>
              <w:ind w:right="-1"/>
              <w:rPr>
                <w:rFonts w:eastAsiaTheme="minorEastAsia" w:cs="Arial"/>
                <w:szCs w:val="18"/>
                <w:lang w:val="en-GB" w:eastAsia="zh-CN"/>
              </w:rPr>
            </w:pPr>
            <w:r w:rsidRPr="005729A3">
              <w:rPr>
                <w:rFonts w:eastAsiaTheme="minorEastAsia" w:cs="Arial" w:hint="eastAsia"/>
                <w:szCs w:val="18"/>
                <w:lang w:val="en-GB" w:eastAsia="zh-CN"/>
              </w:rPr>
              <w:t>E</w:t>
            </w:r>
            <w:r w:rsidRPr="005729A3">
              <w:rPr>
                <w:rFonts w:eastAsiaTheme="minorEastAsia" w:cs="Arial" w:hint="eastAsia"/>
                <w:szCs w:val="18"/>
                <w:vertAlign w:val="subscript"/>
                <w:lang w:val="en-GB" w:eastAsia="zh-CN"/>
              </w:rPr>
              <w:t>25TC</w:t>
            </w:r>
          </w:p>
        </w:tc>
        <w:tc>
          <w:tcPr>
            <w:tcW w:w="1073" w:type="dxa"/>
            <w:tcBorders>
              <w:top w:val="single" w:sz="12" w:space="0" w:color="008000"/>
              <w:bottom w:val="single" w:sz="6" w:space="0" w:color="008000"/>
            </w:tcBorders>
            <w:shd w:val="clear" w:color="auto" w:fill="FFFFFF"/>
          </w:tcPr>
          <w:p w14:paraId="69DEEF15" w14:textId="4E76EA96" w:rsidR="00401AB9" w:rsidRPr="005729A3" w:rsidRDefault="00401AB9" w:rsidP="00350B22">
            <w:pPr>
              <w:pStyle w:val="CETBodytext"/>
              <w:ind w:right="-1"/>
              <w:rPr>
                <w:rFonts w:eastAsiaTheme="minorEastAsia" w:cs="Arial"/>
                <w:szCs w:val="18"/>
                <w:lang w:val="en-GB" w:eastAsia="zh-CN"/>
              </w:rPr>
            </w:pPr>
            <w:r w:rsidRPr="005729A3">
              <w:rPr>
                <w:rFonts w:eastAsiaTheme="minorEastAsia" w:hint="eastAsia"/>
                <w:lang w:val="en-GB" w:eastAsia="zh-CN"/>
              </w:rPr>
              <w:t>E</w:t>
            </w:r>
            <w:r w:rsidRPr="005729A3">
              <w:rPr>
                <w:rFonts w:eastAsiaTheme="minorEastAsia" w:hint="eastAsia"/>
                <w:vertAlign w:val="subscript"/>
                <w:lang w:val="en-GB" w:eastAsia="zh-CN"/>
              </w:rPr>
              <w:t>1</w:t>
            </w:r>
          </w:p>
        </w:tc>
        <w:tc>
          <w:tcPr>
            <w:tcW w:w="1073" w:type="dxa"/>
            <w:tcBorders>
              <w:top w:val="single" w:sz="12" w:space="0" w:color="008000"/>
              <w:bottom w:val="single" w:sz="6" w:space="0" w:color="008000"/>
            </w:tcBorders>
            <w:shd w:val="clear" w:color="auto" w:fill="FFFFFF"/>
          </w:tcPr>
          <w:p w14:paraId="0DDCA349" w14:textId="431255A8" w:rsidR="00401AB9" w:rsidRPr="005729A3" w:rsidRDefault="00401AB9" w:rsidP="00350B22">
            <w:pPr>
              <w:pStyle w:val="CETBodytext"/>
              <w:ind w:right="-1"/>
              <w:rPr>
                <w:rFonts w:eastAsiaTheme="minorEastAsia" w:cs="Arial"/>
                <w:szCs w:val="18"/>
                <w:lang w:val="en-GB" w:eastAsia="zh-CN"/>
              </w:rPr>
            </w:pPr>
            <w:r w:rsidRPr="005729A3">
              <w:rPr>
                <w:rFonts w:eastAsiaTheme="minorEastAsia" w:cs="Arial" w:hint="eastAsia"/>
                <w:szCs w:val="18"/>
                <w:lang w:val="en-GB" w:eastAsia="zh-CN"/>
              </w:rPr>
              <w:t>E</w:t>
            </w:r>
            <w:r w:rsidRPr="005729A3">
              <w:rPr>
                <w:rFonts w:eastAsiaTheme="minorEastAsia" w:cs="Arial" w:hint="eastAsia"/>
                <w:szCs w:val="18"/>
                <w:vertAlign w:val="subscript"/>
                <w:lang w:val="en-GB" w:eastAsia="zh-CN"/>
              </w:rPr>
              <w:t>2</w:t>
            </w:r>
          </w:p>
        </w:tc>
        <w:tc>
          <w:tcPr>
            <w:tcW w:w="1073" w:type="dxa"/>
            <w:tcBorders>
              <w:top w:val="single" w:sz="12" w:space="0" w:color="008000"/>
              <w:bottom w:val="single" w:sz="6" w:space="0" w:color="008000"/>
            </w:tcBorders>
            <w:shd w:val="clear" w:color="auto" w:fill="FFFFFF"/>
          </w:tcPr>
          <w:p w14:paraId="0F6D033D" w14:textId="316CEDB7" w:rsidR="00401AB9" w:rsidRPr="005729A3" w:rsidRDefault="00401AB9" w:rsidP="00350B22">
            <w:pPr>
              <w:pStyle w:val="CETBodytext"/>
              <w:ind w:right="-1"/>
              <w:rPr>
                <w:rFonts w:eastAsiaTheme="minorEastAsia" w:cs="Arial"/>
                <w:szCs w:val="18"/>
                <w:lang w:val="en-GB" w:eastAsia="zh-CN"/>
              </w:rPr>
            </w:pPr>
            <w:r w:rsidRPr="005729A3">
              <w:rPr>
                <w:rFonts w:eastAsiaTheme="minorEastAsia" w:cs="Arial" w:hint="eastAsia"/>
                <w:szCs w:val="18"/>
                <w:lang w:val="en-GB" w:eastAsia="zh-CN"/>
              </w:rPr>
              <w:t>E</w:t>
            </w:r>
            <w:r w:rsidRPr="005729A3">
              <w:rPr>
                <w:rFonts w:eastAsiaTheme="minorEastAsia" w:cs="Arial" w:hint="eastAsia"/>
                <w:szCs w:val="18"/>
                <w:vertAlign w:val="subscript"/>
                <w:lang w:val="en-GB" w:eastAsia="zh-CN"/>
              </w:rPr>
              <w:t>3</w:t>
            </w:r>
          </w:p>
        </w:tc>
        <w:tc>
          <w:tcPr>
            <w:tcW w:w="1073" w:type="dxa"/>
            <w:tcBorders>
              <w:top w:val="single" w:sz="12" w:space="0" w:color="008000"/>
              <w:bottom w:val="single" w:sz="6" w:space="0" w:color="008000"/>
            </w:tcBorders>
            <w:shd w:val="clear" w:color="auto" w:fill="FFFFFF"/>
          </w:tcPr>
          <w:p w14:paraId="6421EFF7" w14:textId="3AE85D99" w:rsidR="00401AB9" w:rsidRPr="005729A3" w:rsidRDefault="00401AB9" w:rsidP="00350B22">
            <w:pPr>
              <w:pStyle w:val="CETBodytext"/>
              <w:ind w:right="-1"/>
              <w:rPr>
                <w:rFonts w:eastAsiaTheme="minorEastAsia" w:cs="Arial"/>
                <w:szCs w:val="18"/>
                <w:lang w:val="en-GB" w:eastAsia="zh-CN"/>
              </w:rPr>
            </w:pPr>
            <w:r w:rsidRPr="005729A3">
              <w:rPr>
                <w:rFonts w:eastAsiaTheme="minorEastAsia" w:cs="Arial" w:hint="eastAsia"/>
                <w:szCs w:val="18"/>
                <w:lang w:val="en-GB" w:eastAsia="zh-CN"/>
              </w:rPr>
              <w:t>E</w:t>
            </w:r>
            <w:r w:rsidRPr="005729A3">
              <w:rPr>
                <w:rFonts w:eastAsiaTheme="minorEastAsia" w:cs="Arial" w:hint="eastAsia"/>
                <w:szCs w:val="18"/>
                <w:vertAlign w:val="subscript"/>
                <w:lang w:val="en-GB" w:eastAsia="zh-CN"/>
              </w:rPr>
              <w:t>4</w:t>
            </w:r>
          </w:p>
        </w:tc>
      </w:tr>
      <w:tr w:rsidR="00401AB9" w:rsidRPr="005729A3" w14:paraId="2229E527" w14:textId="04FFBA98" w:rsidTr="00B861D8">
        <w:tc>
          <w:tcPr>
            <w:tcW w:w="1276" w:type="dxa"/>
            <w:shd w:val="clear" w:color="auto" w:fill="FFFFFF"/>
          </w:tcPr>
          <w:p w14:paraId="479C9976" w14:textId="7864DA49" w:rsidR="00401AB9" w:rsidRPr="005729A3" w:rsidRDefault="00401AB9" w:rsidP="00350B22">
            <w:pPr>
              <w:pStyle w:val="CETBodytext"/>
              <w:rPr>
                <w:rFonts w:eastAsiaTheme="minorEastAsia"/>
                <w:lang w:val="en-GB" w:eastAsia="zh-CN"/>
              </w:rPr>
            </w:pPr>
            <w:r w:rsidRPr="005729A3">
              <w:rPr>
                <w:rFonts w:eastAsiaTheme="minorEastAsia"/>
                <w:lang w:val="en-GB" w:eastAsia="zh-CN"/>
              </w:rPr>
              <w:t>SV</w:t>
            </w:r>
            <w:r w:rsidRPr="005729A3">
              <w:t>/h</w:t>
            </w:r>
            <w:r w:rsidRPr="005729A3">
              <w:rPr>
                <w:vertAlign w:val="superscript"/>
              </w:rPr>
              <w:t>-1</w:t>
            </w:r>
          </w:p>
        </w:tc>
        <w:tc>
          <w:tcPr>
            <w:tcW w:w="1073" w:type="dxa"/>
            <w:shd w:val="clear" w:color="auto" w:fill="FFFFFF"/>
          </w:tcPr>
          <w:p w14:paraId="5DB824F9" w14:textId="501725DE" w:rsidR="00401AB9" w:rsidRPr="005729A3" w:rsidRDefault="00401AB9" w:rsidP="00350B22">
            <w:pPr>
              <w:pStyle w:val="CETBodytext"/>
              <w:rPr>
                <w:lang w:val="en-GB"/>
              </w:rPr>
            </w:pPr>
            <w:r w:rsidRPr="005729A3">
              <w:rPr>
                <w:rFonts w:eastAsiaTheme="minorEastAsia"/>
                <w:lang w:eastAsia="zh-CN"/>
              </w:rPr>
              <w:t>300</w:t>
            </w:r>
          </w:p>
        </w:tc>
        <w:tc>
          <w:tcPr>
            <w:tcW w:w="1073" w:type="dxa"/>
            <w:shd w:val="clear" w:color="auto" w:fill="FFFFFF"/>
          </w:tcPr>
          <w:p w14:paraId="7C6F5958" w14:textId="23149F86" w:rsidR="00401AB9" w:rsidRPr="005729A3" w:rsidRDefault="00401AB9" w:rsidP="005729A3">
            <w:pPr>
              <w:pStyle w:val="CETBodytext"/>
              <w:jc w:val="left"/>
              <w:rPr>
                <w:lang w:val="en-GB"/>
              </w:rPr>
            </w:pPr>
            <w:r w:rsidRPr="005729A3">
              <w:t>300</w:t>
            </w:r>
          </w:p>
        </w:tc>
        <w:tc>
          <w:tcPr>
            <w:tcW w:w="1073" w:type="dxa"/>
            <w:shd w:val="clear" w:color="auto" w:fill="FFFFFF"/>
          </w:tcPr>
          <w:p w14:paraId="56C36C98" w14:textId="360DB0F7" w:rsidR="00401AB9" w:rsidRPr="005729A3" w:rsidRDefault="00401AB9" w:rsidP="005729A3">
            <w:pPr>
              <w:pStyle w:val="CETBodytext"/>
              <w:ind w:right="-1"/>
              <w:jc w:val="left"/>
              <w:rPr>
                <w:rFonts w:cs="Arial"/>
                <w:szCs w:val="18"/>
                <w:lang w:val="en-GB"/>
              </w:rPr>
            </w:pPr>
            <w:r w:rsidRPr="005729A3">
              <w:rPr>
                <w:rFonts w:eastAsiaTheme="minorEastAsia" w:hint="eastAsia"/>
                <w:lang w:eastAsia="zh-CN"/>
              </w:rPr>
              <w:t>300</w:t>
            </w:r>
          </w:p>
        </w:tc>
        <w:tc>
          <w:tcPr>
            <w:tcW w:w="1073" w:type="dxa"/>
            <w:shd w:val="clear" w:color="auto" w:fill="FFFFFF"/>
          </w:tcPr>
          <w:p w14:paraId="5A67132F" w14:textId="464AB6DE" w:rsidR="00401AB9" w:rsidRPr="005729A3" w:rsidRDefault="00401AB9" w:rsidP="005729A3">
            <w:pPr>
              <w:pStyle w:val="CETBodytext"/>
              <w:ind w:right="-1"/>
              <w:jc w:val="left"/>
            </w:pPr>
            <w:r w:rsidRPr="005729A3">
              <w:t>300</w:t>
            </w:r>
          </w:p>
        </w:tc>
        <w:tc>
          <w:tcPr>
            <w:tcW w:w="1073" w:type="dxa"/>
            <w:shd w:val="clear" w:color="auto" w:fill="FFFFFF"/>
          </w:tcPr>
          <w:p w14:paraId="58C4D7DA" w14:textId="35B8B698" w:rsidR="00401AB9" w:rsidRPr="005729A3" w:rsidRDefault="00401AB9" w:rsidP="005729A3">
            <w:pPr>
              <w:pStyle w:val="CETBodytext"/>
              <w:ind w:right="-1"/>
              <w:jc w:val="left"/>
              <w:rPr>
                <w:rFonts w:eastAsiaTheme="minorEastAsia"/>
                <w:lang w:eastAsia="zh-CN"/>
              </w:rPr>
            </w:pPr>
            <w:r w:rsidRPr="005729A3">
              <w:rPr>
                <w:rFonts w:eastAsiaTheme="minorEastAsia" w:hint="eastAsia"/>
                <w:lang w:eastAsia="zh-CN"/>
              </w:rPr>
              <w:t>300</w:t>
            </w:r>
          </w:p>
        </w:tc>
        <w:tc>
          <w:tcPr>
            <w:tcW w:w="1073" w:type="dxa"/>
            <w:shd w:val="clear" w:color="auto" w:fill="FFFFFF"/>
          </w:tcPr>
          <w:p w14:paraId="61A6196E" w14:textId="2BA8C90E" w:rsidR="00401AB9" w:rsidRPr="005729A3" w:rsidRDefault="00401AB9" w:rsidP="005729A3">
            <w:pPr>
              <w:pStyle w:val="CETBodytext"/>
              <w:ind w:right="-1"/>
              <w:jc w:val="left"/>
            </w:pPr>
            <w:r w:rsidRPr="005729A3">
              <w:t>1000</w:t>
            </w:r>
          </w:p>
        </w:tc>
        <w:tc>
          <w:tcPr>
            <w:tcW w:w="1073" w:type="dxa"/>
            <w:shd w:val="clear" w:color="auto" w:fill="FFFFFF"/>
          </w:tcPr>
          <w:p w14:paraId="3C2A845A" w14:textId="0535DE4E" w:rsidR="00401AB9" w:rsidRPr="005729A3" w:rsidRDefault="00401AB9" w:rsidP="005729A3">
            <w:pPr>
              <w:pStyle w:val="CETBodytext"/>
              <w:ind w:right="-1"/>
              <w:jc w:val="left"/>
            </w:pPr>
            <w:r w:rsidRPr="005729A3">
              <w:t>1500</w:t>
            </w:r>
          </w:p>
        </w:tc>
      </w:tr>
      <w:tr w:rsidR="00401AB9" w:rsidRPr="005729A3" w14:paraId="56CAD9C9" w14:textId="4624400B" w:rsidTr="00B861D8">
        <w:tc>
          <w:tcPr>
            <w:tcW w:w="1276" w:type="dxa"/>
            <w:shd w:val="clear" w:color="auto" w:fill="FFFFFF"/>
            <w:vAlign w:val="bottom"/>
          </w:tcPr>
          <w:p w14:paraId="3C48CC28" w14:textId="36D04CB4" w:rsidR="00401AB9" w:rsidRPr="005729A3" w:rsidRDefault="00401AB9" w:rsidP="00350B22">
            <w:pPr>
              <w:pStyle w:val="CETBodytext"/>
              <w:ind w:right="-1"/>
              <w:rPr>
                <w:rFonts w:eastAsiaTheme="minorEastAsia"/>
                <w:lang w:val="en-GB" w:eastAsia="zh-CN"/>
              </w:rPr>
            </w:pPr>
            <w:r w:rsidRPr="005729A3">
              <w:rPr>
                <w:rFonts w:eastAsiaTheme="minorEastAsia"/>
                <w:lang w:val="en-GB" w:eastAsia="zh-CN"/>
              </w:rPr>
              <w:t>Average thermal conductivity/</w:t>
            </w:r>
            <w:r w:rsidRPr="005729A3">
              <w:rPr>
                <w:rFonts w:eastAsiaTheme="minorEastAsia"/>
                <w:lang w:eastAsia="zh-CN"/>
              </w:rPr>
              <w:t xml:space="preserve"> W/m/K</w:t>
            </w:r>
          </w:p>
        </w:tc>
        <w:tc>
          <w:tcPr>
            <w:tcW w:w="1073" w:type="dxa"/>
            <w:shd w:val="clear" w:color="auto" w:fill="FFFFFF"/>
          </w:tcPr>
          <w:p w14:paraId="4FCCDCD8" w14:textId="73099F51" w:rsidR="00401AB9" w:rsidRPr="005729A3" w:rsidRDefault="00401AB9" w:rsidP="00401AB9">
            <w:pPr>
              <w:pStyle w:val="CETBodytext"/>
              <w:ind w:right="-1"/>
              <w:rPr>
                <w:rFonts w:cs="Arial"/>
                <w:szCs w:val="18"/>
                <w:lang w:val="en-GB"/>
              </w:rPr>
            </w:pPr>
            <w:r w:rsidRPr="005729A3">
              <w:rPr>
                <w:rFonts w:eastAsiaTheme="minorEastAsia" w:hint="eastAsia"/>
                <w:lang w:eastAsia="zh-CN"/>
              </w:rPr>
              <w:t xml:space="preserve">1.4 </w:t>
            </w:r>
          </w:p>
        </w:tc>
        <w:tc>
          <w:tcPr>
            <w:tcW w:w="1073" w:type="dxa"/>
            <w:shd w:val="clear" w:color="auto" w:fill="FFFFFF"/>
          </w:tcPr>
          <w:p w14:paraId="2CBE4DCC" w14:textId="77777777" w:rsidR="00401AB9" w:rsidRPr="005729A3" w:rsidRDefault="00401AB9" w:rsidP="005729A3">
            <w:pPr>
              <w:pStyle w:val="CETBodytext"/>
              <w:ind w:right="-1"/>
              <w:jc w:val="left"/>
              <w:rPr>
                <w:rFonts w:eastAsiaTheme="minorEastAsia" w:cs="Arial"/>
                <w:szCs w:val="18"/>
                <w:lang w:val="en-GB" w:eastAsia="zh-CN"/>
              </w:rPr>
            </w:pPr>
            <w:r w:rsidRPr="005729A3">
              <w:rPr>
                <w:rFonts w:eastAsiaTheme="minorEastAsia" w:cs="Arial" w:hint="eastAsia"/>
                <w:szCs w:val="18"/>
                <w:lang w:val="en-GB" w:eastAsia="zh-CN"/>
              </w:rPr>
              <w:t>7</w:t>
            </w:r>
          </w:p>
          <w:p w14:paraId="01411ACC" w14:textId="5C66530B" w:rsidR="00401AB9" w:rsidRPr="005729A3" w:rsidRDefault="00401AB9" w:rsidP="005729A3">
            <w:pPr>
              <w:pStyle w:val="CETBodytext"/>
              <w:ind w:right="-1"/>
              <w:jc w:val="left"/>
              <w:rPr>
                <w:rFonts w:eastAsiaTheme="minorEastAsia" w:cs="Arial"/>
                <w:szCs w:val="18"/>
                <w:lang w:val="en-GB" w:eastAsia="zh-CN"/>
              </w:rPr>
            </w:pPr>
            <w:r w:rsidRPr="005729A3">
              <w:rPr>
                <w:rFonts w:eastAsiaTheme="minorEastAsia" w:cs="Arial" w:hint="eastAsia"/>
                <w:szCs w:val="18"/>
                <w:lang w:val="en-GB" w:eastAsia="zh-CN"/>
              </w:rPr>
              <w:t xml:space="preserve">(5 times that in </w:t>
            </w:r>
            <w:r w:rsidRPr="005729A3">
              <w:rPr>
                <w:rFonts w:eastAsiaTheme="minorEastAsia" w:hint="eastAsia"/>
                <w:lang w:val="en-GB" w:eastAsia="zh-CN"/>
              </w:rPr>
              <w:t>E</w:t>
            </w:r>
            <w:r w:rsidRPr="005729A3">
              <w:rPr>
                <w:rFonts w:eastAsiaTheme="minorEastAsia" w:hint="eastAsia"/>
                <w:vertAlign w:val="subscript"/>
                <w:lang w:val="en-GB" w:eastAsia="zh-CN"/>
              </w:rPr>
              <w:t>BC</w:t>
            </w:r>
            <w:r w:rsidRPr="005729A3">
              <w:rPr>
                <w:rFonts w:eastAsiaTheme="minorEastAsia" w:hint="eastAsia"/>
                <w:lang w:val="en-GB" w:eastAsia="zh-CN"/>
              </w:rPr>
              <w:t>)</w:t>
            </w:r>
          </w:p>
        </w:tc>
        <w:tc>
          <w:tcPr>
            <w:tcW w:w="1073" w:type="dxa"/>
            <w:shd w:val="clear" w:color="auto" w:fill="FFFFFF"/>
          </w:tcPr>
          <w:p w14:paraId="36D9A520" w14:textId="77777777" w:rsidR="00401AB9" w:rsidRPr="005729A3" w:rsidRDefault="00401AB9" w:rsidP="005729A3">
            <w:pPr>
              <w:pStyle w:val="CETBodytext"/>
              <w:ind w:right="-1"/>
              <w:jc w:val="left"/>
              <w:rPr>
                <w:rFonts w:eastAsiaTheme="minorEastAsia" w:cs="Arial"/>
                <w:szCs w:val="18"/>
                <w:lang w:val="en-GB" w:eastAsia="zh-CN"/>
              </w:rPr>
            </w:pPr>
            <w:r w:rsidRPr="005729A3">
              <w:rPr>
                <w:rFonts w:eastAsiaTheme="minorEastAsia" w:cs="Arial" w:hint="eastAsia"/>
                <w:szCs w:val="18"/>
                <w:lang w:val="en-GB" w:eastAsia="zh-CN"/>
              </w:rPr>
              <w:t>35</w:t>
            </w:r>
          </w:p>
          <w:p w14:paraId="39ADACCC" w14:textId="5C8CA6C3" w:rsidR="00401AB9" w:rsidRPr="005729A3" w:rsidRDefault="00401AB9" w:rsidP="005729A3">
            <w:pPr>
              <w:pStyle w:val="CETBodytext"/>
              <w:ind w:right="-1"/>
              <w:jc w:val="left"/>
              <w:rPr>
                <w:rFonts w:eastAsiaTheme="minorEastAsia" w:cs="Arial"/>
                <w:szCs w:val="18"/>
                <w:lang w:val="en-GB" w:eastAsia="zh-CN"/>
              </w:rPr>
            </w:pPr>
            <w:r w:rsidRPr="005729A3">
              <w:rPr>
                <w:rFonts w:eastAsiaTheme="minorEastAsia" w:cs="Arial" w:hint="eastAsia"/>
                <w:szCs w:val="18"/>
                <w:lang w:val="en-GB" w:eastAsia="zh-CN"/>
              </w:rPr>
              <w:t xml:space="preserve">(25 times that in </w:t>
            </w:r>
            <w:r w:rsidRPr="005729A3">
              <w:rPr>
                <w:rFonts w:eastAsiaTheme="minorEastAsia" w:hint="eastAsia"/>
                <w:lang w:val="en-GB" w:eastAsia="zh-CN"/>
              </w:rPr>
              <w:t>E</w:t>
            </w:r>
            <w:r w:rsidRPr="005729A3">
              <w:rPr>
                <w:rFonts w:eastAsiaTheme="minorEastAsia" w:hint="eastAsia"/>
                <w:vertAlign w:val="subscript"/>
                <w:lang w:val="en-GB" w:eastAsia="zh-CN"/>
              </w:rPr>
              <w:t>BC</w:t>
            </w:r>
            <w:r w:rsidRPr="005729A3">
              <w:rPr>
                <w:rFonts w:eastAsiaTheme="minorEastAsia" w:hint="eastAsia"/>
                <w:lang w:val="en-GB" w:eastAsia="zh-CN"/>
              </w:rPr>
              <w:t>)</w:t>
            </w:r>
          </w:p>
        </w:tc>
        <w:tc>
          <w:tcPr>
            <w:tcW w:w="1073" w:type="dxa"/>
            <w:shd w:val="clear" w:color="auto" w:fill="FFFFFF"/>
          </w:tcPr>
          <w:p w14:paraId="1022192F" w14:textId="53D8D3A8" w:rsidR="00401AB9" w:rsidRPr="005729A3" w:rsidRDefault="00B861D8" w:rsidP="005729A3">
            <w:pPr>
              <w:pStyle w:val="CETBodytext"/>
              <w:ind w:right="-1"/>
              <w:jc w:val="left"/>
              <w:rPr>
                <w:rFonts w:eastAsiaTheme="minorEastAsia" w:cs="Arial"/>
                <w:szCs w:val="18"/>
                <w:lang w:val="en-GB" w:eastAsia="zh-CN"/>
              </w:rPr>
            </w:pPr>
            <w:r w:rsidRPr="005729A3">
              <w:rPr>
                <w:rFonts w:eastAsiaTheme="minorEastAsia" w:cs="Arial" w:hint="eastAsia"/>
                <w:szCs w:val="18"/>
                <w:lang w:val="en-GB" w:eastAsia="zh-CN"/>
              </w:rPr>
              <w:t>7</w:t>
            </w:r>
          </w:p>
          <w:p w14:paraId="26508085" w14:textId="1AE65D03" w:rsidR="00401AB9" w:rsidRPr="005729A3" w:rsidRDefault="00401AB9" w:rsidP="005729A3">
            <w:pPr>
              <w:pStyle w:val="CETBodytext"/>
              <w:ind w:right="-1"/>
              <w:jc w:val="left"/>
            </w:pPr>
            <w:r w:rsidRPr="005729A3">
              <w:rPr>
                <w:rFonts w:eastAsiaTheme="minorEastAsia" w:cs="Arial" w:hint="eastAsia"/>
                <w:szCs w:val="18"/>
                <w:lang w:val="en-GB" w:eastAsia="zh-CN"/>
              </w:rPr>
              <w:t xml:space="preserve">(5 times that in </w:t>
            </w:r>
            <w:r w:rsidRPr="005729A3">
              <w:rPr>
                <w:rFonts w:eastAsiaTheme="minorEastAsia" w:hint="eastAsia"/>
                <w:lang w:val="en-GB" w:eastAsia="zh-CN"/>
              </w:rPr>
              <w:t>E</w:t>
            </w:r>
            <w:r w:rsidRPr="005729A3">
              <w:rPr>
                <w:rFonts w:eastAsiaTheme="minorEastAsia" w:hint="eastAsia"/>
                <w:vertAlign w:val="subscript"/>
                <w:lang w:val="en-GB" w:eastAsia="zh-CN"/>
              </w:rPr>
              <w:t>BC</w:t>
            </w:r>
            <w:r w:rsidRPr="005729A3">
              <w:rPr>
                <w:rFonts w:eastAsiaTheme="minorEastAsia" w:hint="eastAsia"/>
                <w:lang w:val="en-GB" w:eastAsia="zh-CN"/>
              </w:rPr>
              <w:t>)</w:t>
            </w:r>
          </w:p>
        </w:tc>
        <w:tc>
          <w:tcPr>
            <w:tcW w:w="1073" w:type="dxa"/>
            <w:shd w:val="clear" w:color="auto" w:fill="FFFFFF"/>
          </w:tcPr>
          <w:p w14:paraId="5C01EDCF" w14:textId="77777777" w:rsidR="00401AB9" w:rsidRPr="005729A3" w:rsidRDefault="00401AB9" w:rsidP="005729A3">
            <w:pPr>
              <w:pStyle w:val="CETBodytext"/>
              <w:ind w:right="-1"/>
              <w:jc w:val="left"/>
              <w:rPr>
                <w:rFonts w:eastAsiaTheme="minorEastAsia" w:cs="Arial"/>
                <w:szCs w:val="18"/>
                <w:lang w:val="en-GB" w:eastAsia="zh-CN"/>
              </w:rPr>
            </w:pPr>
            <w:r w:rsidRPr="005729A3">
              <w:rPr>
                <w:rFonts w:eastAsiaTheme="minorEastAsia" w:cs="Arial" w:hint="eastAsia"/>
                <w:szCs w:val="18"/>
                <w:lang w:val="en-GB" w:eastAsia="zh-CN"/>
              </w:rPr>
              <w:t>35</w:t>
            </w:r>
          </w:p>
          <w:p w14:paraId="2A4FAE6F" w14:textId="0E03B511" w:rsidR="00401AB9" w:rsidRPr="005729A3" w:rsidRDefault="00401AB9" w:rsidP="005729A3">
            <w:pPr>
              <w:pStyle w:val="CETBodytext"/>
              <w:ind w:right="-1"/>
              <w:jc w:val="left"/>
            </w:pPr>
            <w:r w:rsidRPr="005729A3">
              <w:rPr>
                <w:rFonts w:eastAsiaTheme="minorEastAsia" w:cs="Arial" w:hint="eastAsia"/>
                <w:szCs w:val="18"/>
                <w:lang w:val="en-GB" w:eastAsia="zh-CN"/>
              </w:rPr>
              <w:t xml:space="preserve">(25 times that in </w:t>
            </w:r>
            <w:r w:rsidRPr="005729A3">
              <w:rPr>
                <w:rFonts w:eastAsiaTheme="minorEastAsia" w:hint="eastAsia"/>
                <w:lang w:val="en-GB" w:eastAsia="zh-CN"/>
              </w:rPr>
              <w:t>E</w:t>
            </w:r>
            <w:r w:rsidRPr="005729A3">
              <w:rPr>
                <w:rFonts w:eastAsiaTheme="minorEastAsia" w:hint="eastAsia"/>
                <w:vertAlign w:val="subscript"/>
                <w:lang w:val="en-GB" w:eastAsia="zh-CN"/>
              </w:rPr>
              <w:t>BC</w:t>
            </w:r>
            <w:r w:rsidRPr="005729A3">
              <w:rPr>
                <w:rFonts w:eastAsiaTheme="minorEastAsia" w:hint="eastAsia"/>
                <w:lang w:val="en-GB" w:eastAsia="zh-CN"/>
              </w:rPr>
              <w:t>)</w:t>
            </w:r>
          </w:p>
        </w:tc>
        <w:tc>
          <w:tcPr>
            <w:tcW w:w="1073" w:type="dxa"/>
            <w:shd w:val="clear" w:color="auto" w:fill="FFFFFF"/>
          </w:tcPr>
          <w:p w14:paraId="7CA24620" w14:textId="77777777" w:rsidR="00401AB9" w:rsidRPr="005729A3" w:rsidRDefault="00401AB9" w:rsidP="005729A3">
            <w:pPr>
              <w:pStyle w:val="CETBodytext"/>
              <w:ind w:right="-1"/>
              <w:jc w:val="left"/>
              <w:rPr>
                <w:rFonts w:eastAsiaTheme="minorEastAsia" w:cs="Arial"/>
                <w:szCs w:val="18"/>
                <w:lang w:val="en-GB" w:eastAsia="zh-CN"/>
              </w:rPr>
            </w:pPr>
            <w:r w:rsidRPr="005729A3">
              <w:rPr>
                <w:rFonts w:eastAsiaTheme="minorEastAsia" w:cs="Arial" w:hint="eastAsia"/>
                <w:szCs w:val="18"/>
                <w:lang w:val="en-GB" w:eastAsia="zh-CN"/>
              </w:rPr>
              <w:t>35</w:t>
            </w:r>
          </w:p>
          <w:p w14:paraId="77B9CD8B" w14:textId="3F4605BF" w:rsidR="00401AB9" w:rsidRPr="005729A3" w:rsidRDefault="00401AB9" w:rsidP="005729A3">
            <w:pPr>
              <w:pStyle w:val="CETBodytext"/>
              <w:ind w:right="-1"/>
              <w:jc w:val="left"/>
            </w:pPr>
            <w:r w:rsidRPr="005729A3">
              <w:rPr>
                <w:rFonts w:eastAsiaTheme="minorEastAsia" w:cs="Arial" w:hint="eastAsia"/>
                <w:szCs w:val="18"/>
                <w:lang w:val="en-GB" w:eastAsia="zh-CN"/>
              </w:rPr>
              <w:t xml:space="preserve">(25 times that in </w:t>
            </w:r>
            <w:r w:rsidRPr="005729A3">
              <w:rPr>
                <w:rFonts w:eastAsiaTheme="minorEastAsia" w:hint="eastAsia"/>
                <w:lang w:val="en-GB" w:eastAsia="zh-CN"/>
              </w:rPr>
              <w:t>E</w:t>
            </w:r>
            <w:r w:rsidRPr="005729A3">
              <w:rPr>
                <w:rFonts w:eastAsiaTheme="minorEastAsia" w:hint="eastAsia"/>
                <w:vertAlign w:val="subscript"/>
                <w:lang w:val="en-GB" w:eastAsia="zh-CN"/>
              </w:rPr>
              <w:t>BC</w:t>
            </w:r>
            <w:r w:rsidRPr="005729A3">
              <w:rPr>
                <w:rFonts w:eastAsiaTheme="minorEastAsia" w:hint="eastAsia"/>
                <w:lang w:val="en-GB" w:eastAsia="zh-CN"/>
              </w:rPr>
              <w:t>)</w:t>
            </w:r>
          </w:p>
        </w:tc>
        <w:tc>
          <w:tcPr>
            <w:tcW w:w="1073" w:type="dxa"/>
            <w:shd w:val="clear" w:color="auto" w:fill="FFFFFF"/>
          </w:tcPr>
          <w:p w14:paraId="76891B05" w14:textId="77777777" w:rsidR="00401AB9" w:rsidRPr="005729A3" w:rsidRDefault="00401AB9" w:rsidP="005729A3">
            <w:pPr>
              <w:pStyle w:val="CETBodytext"/>
              <w:ind w:right="-1"/>
              <w:jc w:val="left"/>
              <w:rPr>
                <w:rFonts w:eastAsiaTheme="minorEastAsia" w:cs="Arial"/>
                <w:szCs w:val="18"/>
                <w:lang w:val="en-GB" w:eastAsia="zh-CN"/>
              </w:rPr>
            </w:pPr>
            <w:r w:rsidRPr="005729A3">
              <w:rPr>
                <w:rFonts w:eastAsiaTheme="minorEastAsia" w:cs="Arial" w:hint="eastAsia"/>
                <w:szCs w:val="18"/>
                <w:lang w:val="en-GB" w:eastAsia="zh-CN"/>
              </w:rPr>
              <w:t>35</w:t>
            </w:r>
          </w:p>
          <w:p w14:paraId="2E0F4EC0" w14:textId="7C574F8B" w:rsidR="00401AB9" w:rsidRPr="005729A3" w:rsidRDefault="00401AB9" w:rsidP="005729A3">
            <w:pPr>
              <w:pStyle w:val="CETBodytext"/>
              <w:ind w:right="-1"/>
              <w:jc w:val="left"/>
            </w:pPr>
            <w:r w:rsidRPr="005729A3">
              <w:rPr>
                <w:rFonts w:eastAsiaTheme="minorEastAsia" w:cs="Arial" w:hint="eastAsia"/>
                <w:szCs w:val="18"/>
                <w:lang w:val="en-GB" w:eastAsia="zh-CN"/>
              </w:rPr>
              <w:t xml:space="preserve">(25 times that in </w:t>
            </w:r>
            <w:r w:rsidRPr="005729A3">
              <w:rPr>
                <w:rFonts w:eastAsiaTheme="minorEastAsia" w:hint="eastAsia"/>
                <w:lang w:val="en-GB" w:eastAsia="zh-CN"/>
              </w:rPr>
              <w:t>E</w:t>
            </w:r>
            <w:r w:rsidRPr="005729A3">
              <w:rPr>
                <w:rFonts w:eastAsiaTheme="minorEastAsia" w:hint="eastAsia"/>
                <w:vertAlign w:val="subscript"/>
                <w:lang w:val="en-GB" w:eastAsia="zh-CN"/>
              </w:rPr>
              <w:t>BC</w:t>
            </w:r>
            <w:r w:rsidRPr="005729A3">
              <w:rPr>
                <w:rFonts w:eastAsiaTheme="minorEastAsia" w:hint="eastAsia"/>
                <w:lang w:val="en-GB" w:eastAsia="zh-CN"/>
              </w:rPr>
              <w:t>)</w:t>
            </w:r>
          </w:p>
        </w:tc>
      </w:tr>
      <w:tr w:rsidR="00401AB9" w:rsidRPr="00B57B36" w14:paraId="1656771D" w14:textId="1C4CDBF7" w:rsidTr="00B861D8">
        <w:tc>
          <w:tcPr>
            <w:tcW w:w="1276" w:type="dxa"/>
            <w:shd w:val="clear" w:color="auto" w:fill="FFFFFF"/>
            <w:vAlign w:val="bottom"/>
          </w:tcPr>
          <w:p w14:paraId="3F11EADB" w14:textId="49638AE2" w:rsidR="00401AB9" w:rsidRPr="005729A3" w:rsidRDefault="00B861D8" w:rsidP="00350B22">
            <w:pPr>
              <w:pStyle w:val="CETBodytext"/>
              <w:ind w:right="-1"/>
              <w:rPr>
                <w:rFonts w:eastAsiaTheme="minorEastAsia"/>
                <w:lang w:val="en-GB" w:eastAsia="zh-CN"/>
              </w:rPr>
            </w:pPr>
            <w:r w:rsidRPr="005729A3">
              <w:rPr>
                <w:rFonts w:eastAsiaTheme="minorEastAsia"/>
                <w:lang w:val="en-GB" w:eastAsia="zh-CN"/>
              </w:rPr>
              <w:t>Modify the catalyst activity</w:t>
            </w:r>
          </w:p>
        </w:tc>
        <w:tc>
          <w:tcPr>
            <w:tcW w:w="1073" w:type="dxa"/>
            <w:shd w:val="clear" w:color="auto" w:fill="FFFFFF"/>
          </w:tcPr>
          <w:p w14:paraId="2D6BB08C" w14:textId="4C2ABABF" w:rsidR="00401AB9" w:rsidRPr="005729A3" w:rsidRDefault="00B861D8" w:rsidP="00350B22">
            <w:pPr>
              <w:pStyle w:val="CETBodytext"/>
              <w:ind w:right="-1"/>
              <w:rPr>
                <w:rFonts w:eastAsiaTheme="minorEastAsia" w:cs="Arial"/>
                <w:szCs w:val="18"/>
                <w:lang w:val="en-GB" w:eastAsia="zh-CN"/>
              </w:rPr>
            </w:pPr>
            <w:r w:rsidRPr="005729A3">
              <w:rPr>
                <w:rFonts w:eastAsiaTheme="minorEastAsia" w:cs="Arial"/>
                <w:szCs w:val="18"/>
                <w:lang w:val="en-GB" w:eastAsia="zh-CN"/>
              </w:rPr>
              <w:t>No</w:t>
            </w:r>
          </w:p>
        </w:tc>
        <w:tc>
          <w:tcPr>
            <w:tcW w:w="1073" w:type="dxa"/>
            <w:shd w:val="clear" w:color="auto" w:fill="FFFFFF"/>
          </w:tcPr>
          <w:p w14:paraId="1760AE4C" w14:textId="262DCC8C" w:rsidR="00401AB9" w:rsidRPr="005729A3" w:rsidRDefault="00B861D8" w:rsidP="005729A3">
            <w:pPr>
              <w:pStyle w:val="CETBodytext"/>
              <w:ind w:right="-1"/>
              <w:jc w:val="left"/>
              <w:rPr>
                <w:rFonts w:cs="Arial"/>
                <w:szCs w:val="18"/>
                <w:lang w:val="en-GB"/>
              </w:rPr>
            </w:pPr>
            <w:r w:rsidRPr="005729A3">
              <w:rPr>
                <w:rFonts w:eastAsiaTheme="minorEastAsia" w:cs="Arial" w:hint="eastAsia"/>
                <w:szCs w:val="18"/>
                <w:lang w:val="en-GB" w:eastAsia="zh-CN"/>
              </w:rPr>
              <w:t>No</w:t>
            </w:r>
          </w:p>
        </w:tc>
        <w:tc>
          <w:tcPr>
            <w:tcW w:w="1073" w:type="dxa"/>
            <w:shd w:val="clear" w:color="auto" w:fill="FFFFFF"/>
          </w:tcPr>
          <w:p w14:paraId="730B5F5D" w14:textId="460CF040" w:rsidR="00401AB9" w:rsidRPr="005729A3" w:rsidRDefault="00B861D8" w:rsidP="005729A3">
            <w:pPr>
              <w:pStyle w:val="CETBodytext"/>
              <w:ind w:right="-1"/>
              <w:jc w:val="left"/>
              <w:rPr>
                <w:rFonts w:cs="Arial"/>
                <w:szCs w:val="18"/>
                <w:lang w:val="en-GB"/>
              </w:rPr>
            </w:pPr>
            <w:r w:rsidRPr="005729A3">
              <w:rPr>
                <w:rFonts w:eastAsiaTheme="minorEastAsia" w:cs="Arial" w:hint="eastAsia"/>
                <w:szCs w:val="18"/>
                <w:lang w:val="en-GB" w:eastAsia="zh-CN"/>
              </w:rPr>
              <w:t>No</w:t>
            </w:r>
          </w:p>
        </w:tc>
        <w:tc>
          <w:tcPr>
            <w:tcW w:w="1073" w:type="dxa"/>
            <w:shd w:val="clear" w:color="auto" w:fill="FFFFFF"/>
          </w:tcPr>
          <w:p w14:paraId="51BFD8FF" w14:textId="0438E5F5" w:rsidR="00401AB9" w:rsidRPr="005729A3" w:rsidRDefault="00B861D8" w:rsidP="005729A3">
            <w:pPr>
              <w:pStyle w:val="CETBodytext"/>
              <w:ind w:right="-1"/>
              <w:jc w:val="left"/>
              <w:rPr>
                <w:rFonts w:eastAsiaTheme="minorEastAsia"/>
                <w:lang w:eastAsia="zh-CN"/>
              </w:rPr>
            </w:pPr>
            <w:r w:rsidRPr="005729A3">
              <w:rPr>
                <w:rFonts w:eastAsiaTheme="minorEastAsia" w:hint="eastAsia"/>
                <w:lang w:eastAsia="zh-CN"/>
              </w:rPr>
              <w:t>Yes</w:t>
            </w:r>
          </w:p>
        </w:tc>
        <w:tc>
          <w:tcPr>
            <w:tcW w:w="1073" w:type="dxa"/>
            <w:shd w:val="clear" w:color="auto" w:fill="FFFFFF"/>
          </w:tcPr>
          <w:p w14:paraId="3292EE4D" w14:textId="5876C900" w:rsidR="00401AB9" w:rsidRPr="005729A3" w:rsidRDefault="00B861D8" w:rsidP="005729A3">
            <w:pPr>
              <w:pStyle w:val="CETBodytext"/>
              <w:ind w:right="-1"/>
              <w:jc w:val="left"/>
            </w:pPr>
            <w:r w:rsidRPr="005729A3">
              <w:rPr>
                <w:rFonts w:eastAsiaTheme="minorEastAsia" w:hint="eastAsia"/>
                <w:lang w:eastAsia="zh-CN"/>
              </w:rPr>
              <w:t>Yes</w:t>
            </w:r>
          </w:p>
        </w:tc>
        <w:tc>
          <w:tcPr>
            <w:tcW w:w="1073" w:type="dxa"/>
            <w:shd w:val="clear" w:color="auto" w:fill="FFFFFF"/>
          </w:tcPr>
          <w:p w14:paraId="4B9F5FC2" w14:textId="6009F2EB" w:rsidR="00401AB9" w:rsidRPr="005729A3" w:rsidRDefault="00B861D8" w:rsidP="005729A3">
            <w:pPr>
              <w:pStyle w:val="CETBodytext"/>
              <w:ind w:right="-1"/>
              <w:jc w:val="left"/>
            </w:pPr>
            <w:r w:rsidRPr="005729A3">
              <w:rPr>
                <w:rFonts w:eastAsiaTheme="minorEastAsia" w:hint="eastAsia"/>
                <w:lang w:eastAsia="zh-CN"/>
              </w:rPr>
              <w:t>Yes</w:t>
            </w:r>
          </w:p>
        </w:tc>
        <w:tc>
          <w:tcPr>
            <w:tcW w:w="1073" w:type="dxa"/>
            <w:shd w:val="clear" w:color="auto" w:fill="FFFFFF"/>
          </w:tcPr>
          <w:p w14:paraId="3C2964D4" w14:textId="78B91894" w:rsidR="00401AB9" w:rsidRPr="00317FCE" w:rsidRDefault="00B861D8" w:rsidP="005729A3">
            <w:pPr>
              <w:pStyle w:val="CETBodytext"/>
              <w:ind w:right="-1"/>
              <w:jc w:val="left"/>
            </w:pPr>
            <w:r w:rsidRPr="005729A3">
              <w:rPr>
                <w:rFonts w:eastAsiaTheme="minorEastAsia" w:hint="eastAsia"/>
                <w:lang w:eastAsia="zh-CN"/>
              </w:rPr>
              <w:t>Yes</w:t>
            </w:r>
          </w:p>
        </w:tc>
      </w:tr>
    </w:tbl>
    <w:p w14:paraId="522DF123" w14:textId="103BB9F0" w:rsidR="001F421E" w:rsidRPr="001F421E" w:rsidRDefault="001F421E" w:rsidP="00C82857">
      <w:pPr>
        <w:pStyle w:val="CETHeading1"/>
        <w:numPr>
          <w:ilvl w:val="1"/>
          <w:numId w:val="26"/>
        </w:numPr>
      </w:pPr>
      <w:r w:rsidRPr="001F421E">
        <w:t>R</w:t>
      </w:r>
      <w:r w:rsidRPr="001F421E">
        <w:rPr>
          <w:rFonts w:hint="eastAsia"/>
        </w:rPr>
        <w:t xml:space="preserve">esults and discussion </w:t>
      </w:r>
    </w:p>
    <w:p w14:paraId="023BE0D1" w14:textId="45DA1D00" w:rsidR="005379EF" w:rsidRPr="00B57B36" w:rsidRDefault="00AC01F3" w:rsidP="00AC01F3">
      <w:pPr>
        <w:pStyle w:val="CETheadingx"/>
      </w:pPr>
      <w:r>
        <w:rPr>
          <w:rFonts w:eastAsiaTheme="minorEastAsia"/>
          <w:lang w:eastAsia="zh-CN"/>
        </w:rPr>
        <w:t>E</w:t>
      </w:r>
      <w:r w:rsidR="00CE2CD9">
        <w:rPr>
          <w:rFonts w:eastAsiaTheme="minorEastAsia" w:hint="eastAsia"/>
          <w:lang w:eastAsia="zh-CN"/>
        </w:rPr>
        <w:t xml:space="preserve">ffect of </w:t>
      </w:r>
      <w:r w:rsidR="00CE2CD9">
        <w:rPr>
          <w:rFonts w:eastAsiaTheme="minorEastAsia"/>
          <w:lang w:eastAsia="zh-CN"/>
        </w:rPr>
        <w:t>thermal</w:t>
      </w:r>
      <w:r w:rsidR="00CE2CD9">
        <w:rPr>
          <w:rFonts w:eastAsiaTheme="minorEastAsia" w:hint="eastAsia"/>
          <w:lang w:eastAsia="zh-CN"/>
        </w:rPr>
        <w:t xml:space="preserve"> conductivity of catalyst bed</w:t>
      </w:r>
    </w:p>
    <w:p w14:paraId="605A45FD" w14:textId="7D0E5C8B" w:rsidR="005379EF" w:rsidRDefault="00FC0FFF" w:rsidP="00600535">
      <w:pPr>
        <w:pStyle w:val="CETBodytext"/>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on the </w:t>
      </w:r>
      <w:r w:rsidR="00CF7D7C">
        <w:rPr>
          <w:rFonts w:eastAsiaTheme="minorEastAsia" w:hint="eastAsia"/>
          <w:lang w:val="en-GB" w:eastAsia="zh-CN"/>
        </w:rPr>
        <w:t>validated FBR model</w:t>
      </w:r>
      <w:r>
        <w:rPr>
          <w:rFonts w:eastAsiaTheme="minorEastAsia" w:hint="eastAsia"/>
          <w:lang w:val="en-GB" w:eastAsia="zh-CN"/>
        </w:rPr>
        <w:t xml:space="preserve">, simulations were performed by enhancing the average thermal conductivity of </w:t>
      </w:r>
      <w:r w:rsidR="00A455D1">
        <w:rPr>
          <w:rFonts w:eastAsiaTheme="minorEastAsia"/>
          <w:lang w:val="en-GB" w:eastAsia="zh-CN"/>
        </w:rPr>
        <w:t xml:space="preserve">the </w:t>
      </w:r>
      <w:r>
        <w:rPr>
          <w:rFonts w:eastAsiaTheme="minorEastAsia" w:hint="eastAsia"/>
          <w:lang w:val="en-GB" w:eastAsia="zh-CN"/>
        </w:rPr>
        <w:t>catalyst bed</w:t>
      </w:r>
      <w:r w:rsidR="00CF7D7C">
        <w:rPr>
          <w:rFonts w:eastAsiaTheme="minorEastAsia" w:hint="eastAsia"/>
          <w:lang w:val="en-GB" w:eastAsia="zh-CN"/>
        </w:rPr>
        <w:t xml:space="preserve"> to 5 times and 25 times that </w:t>
      </w:r>
      <w:r w:rsidR="00A455D1">
        <w:rPr>
          <w:rFonts w:eastAsiaTheme="minorEastAsia"/>
          <w:lang w:val="en-GB" w:eastAsia="zh-CN"/>
        </w:rPr>
        <w:t>of the</w:t>
      </w:r>
      <w:r w:rsidR="00CF7D7C">
        <w:rPr>
          <w:rFonts w:eastAsiaTheme="minorEastAsia" w:hint="eastAsia"/>
          <w:lang w:val="en-GB" w:eastAsia="zh-CN"/>
        </w:rPr>
        <w:t xml:space="preserve"> base case. </w:t>
      </w:r>
      <w:r w:rsidR="00204A4A">
        <w:rPr>
          <w:rFonts w:eastAsiaTheme="minorEastAsia" w:hint="eastAsia"/>
          <w:lang w:val="en-GB" w:eastAsia="zh-CN"/>
        </w:rPr>
        <w:t xml:space="preserve">The simulation results </w:t>
      </w:r>
      <w:r w:rsidR="007F0DF3">
        <w:rPr>
          <w:rFonts w:eastAsiaTheme="minorEastAsia" w:hint="eastAsia"/>
          <w:lang w:val="en-GB" w:eastAsia="zh-CN"/>
        </w:rPr>
        <w:t>from E</w:t>
      </w:r>
      <w:r w:rsidR="007F0DF3" w:rsidRPr="007F0DF3">
        <w:rPr>
          <w:rFonts w:eastAsiaTheme="minorEastAsia" w:hint="eastAsia"/>
          <w:vertAlign w:val="subscript"/>
          <w:lang w:val="en-GB" w:eastAsia="zh-CN"/>
        </w:rPr>
        <w:t>BC</w:t>
      </w:r>
      <w:r w:rsidR="007F0DF3">
        <w:rPr>
          <w:rFonts w:eastAsiaTheme="minorEastAsia" w:hint="eastAsia"/>
          <w:lang w:val="en-GB" w:eastAsia="zh-CN"/>
        </w:rPr>
        <w:t>, E</w:t>
      </w:r>
      <w:r w:rsidR="007F0DF3" w:rsidRPr="007F0DF3">
        <w:rPr>
          <w:rFonts w:eastAsiaTheme="minorEastAsia" w:hint="eastAsia"/>
          <w:vertAlign w:val="subscript"/>
          <w:lang w:val="en-GB" w:eastAsia="zh-CN"/>
        </w:rPr>
        <w:t>5TC</w:t>
      </w:r>
      <w:r w:rsidR="007F0DF3">
        <w:rPr>
          <w:rFonts w:eastAsiaTheme="minorEastAsia" w:hint="eastAsia"/>
          <w:lang w:val="en-GB" w:eastAsia="zh-CN"/>
        </w:rPr>
        <w:t xml:space="preserve"> and E</w:t>
      </w:r>
      <w:r w:rsidR="007F0DF3" w:rsidRPr="007F0DF3">
        <w:rPr>
          <w:rFonts w:eastAsiaTheme="minorEastAsia" w:hint="eastAsia"/>
          <w:vertAlign w:val="subscript"/>
          <w:lang w:val="en-GB" w:eastAsia="zh-CN"/>
        </w:rPr>
        <w:t>25TC</w:t>
      </w:r>
      <w:r w:rsidR="007F0DF3">
        <w:rPr>
          <w:rFonts w:eastAsiaTheme="minorEastAsia" w:hint="eastAsia"/>
          <w:lang w:val="en-GB" w:eastAsia="zh-CN"/>
        </w:rPr>
        <w:t xml:space="preserve"> </w:t>
      </w:r>
      <w:r w:rsidR="00204A4A">
        <w:rPr>
          <w:rFonts w:eastAsiaTheme="minorEastAsia" w:hint="eastAsia"/>
          <w:lang w:val="en-GB" w:eastAsia="zh-CN"/>
        </w:rPr>
        <w:t>were compared</w:t>
      </w:r>
      <w:r w:rsidR="006B5944">
        <w:rPr>
          <w:rFonts w:eastAsiaTheme="minorEastAsia"/>
          <w:lang w:val="en-GB" w:eastAsia="zh-CN"/>
        </w:rPr>
        <w:t xml:space="preserve"> - see</w:t>
      </w:r>
      <w:r w:rsidR="00204A4A">
        <w:rPr>
          <w:rFonts w:eastAsiaTheme="minorEastAsia" w:hint="eastAsia"/>
          <w:lang w:val="en-GB" w:eastAsia="zh-CN"/>
        </w:rPr>
        <w:t xml:space="preserve"> Table </w:t>
      </w:r>
      <w:r w:rsidR="00BF2343">
        <w:rPr>
          <w:rFonts w:eastAsiaTheme="minorEastAsia" w:hint="eastAsia"/>
          <w:lang w:val="en-GB" w:eastAsia="zh-CN"/>
        </w:rPr>
        <w:t>3</w:t>
      </w:r>
      <w:r w:rsidR="00204A4A">
        <w:rPr>
          <w:rFonts w:eastAsiaTheme="minorEastAsia" w:hint="eastAsia"/>
          <w:lang w:val="en-GB" w:eastAsia="zh-CN"/>
        </w:rPr>
        <w:t xml:space="preserve">. </w:t>
      </w:r>
      <w:r w:rsidR="008C0682">
        <w:rPr>
          <w:rFonts w:eastAsiaTheme="minorEastAsia" w:hint="eastAsia"/>
          <w:lang w:val="en-GB" w:eastAsia="zh-CN"/>
        </w:rPr>
        <w:t xml:space="preserve">Pro was defined as the productivity of heavier products </w:t>
      </w:r>
      <w:r w:rsidR="00982D77">
        <w:rPr>
          <w:rFonts w:eastAsiaTheme="minorEastAsia" w:hint="eastAsia"/>
          <w:lang w:val="en-GB" w:eastAsia="zh-CN"/>
        </w:rPr>
        <w:t xml:space="preserve">and calculated by following </w:t>
      </w:r>
      <w:proofErr w:type="gramStart"/>
      <w:r w:rsidR="00982D77">
        <w:rPr>
          <w:rFonts w:eastAsiaTheme="minorEastAsia" w:hint="eastAsia"/>
          <w:lang w:val="en-GB" w:eastAsia="zh-CN"/>
        </w:rPr>
        <w:t>Eq(</w:t>
      </w:r>
      <w:proofErr w:type="gramEnd"/>
      <w:r w:rsidR="00982D77">
        <w:rPr>
          <w:rFonts w:eastAsiaTheme="minorEastAsia" w:hint="eastAsia"/>
          <w:lang w:val="en-GB" w:eastAsia="zh-CN"/>
        </w:rPr>
        <w:t>8</w:t>
      </w:r>
      <w:r w:rsidR="008C0682">
        <w:rPr>
          <w:rFonts w:eastAsiaTheme="minorEastAsia" w:hint="eastAsia"/>
          <w:lang w:val="en-GB" w:eastAsia="zh-CN"/>
        </w:rPr>
        <w:t xml:space="preserve">). </w:t>
      </w:r>
    </w:p>
    <w:tbl>
      <w:tblPr>
        <w:tblW w:w="5000" w:type="pct"/>
        <w:tblLook w:val="04A0" w:firstRow="1" w:lastRow="0" w:firstColumn="1" w:lastColumn="0" w:noHBand="0" w:noVBand="1"/>
      </w:tblPr>
      <w:tblGrid>
        <w:gridCol w:w="8188"/>
        <w:gridCol w:w="815"/>
      </w:tblGrid>
      <w:tr w:rsidR="008C0682" w:rsidRPr="00314BE3" w14:paraId="0A633ADB" w14:textId="77777777" w:rsidTr="00314BE3">
        <w:tc>
          <w:tcPr>
            <w:tcW w:w="8188" w:type="dxa"/>
            <w:shd w:val="clear" w:color="auto" w:fill="auto"/>
            <w:vAlign w:val="center"/>
          </w:tcPr>
          <w:p w14:paraId="6CFDF725" w14:textId="2926A36D" w:rsidR="008C0682" w:rsidRPr="00314BE3" w:rsidRDefault="008C0682" w:rsidP="008C0682">
            <w:pPr>
              <w:pStyle w:val="CETEquation"/>
              <w:rPr>
                <w:rFonts w:eastAsiaTheme="minorEastAsia" w:cs="Arial"/>
                <w:szCs w:val="18"/>
                <w:lang w:eastAsia="zh-CN"/>
              </w:rPr>
            </w:pPr>
            <m:oMathPara>
              <m:oMathParaPr>
                <m:jc m:val="left"/>
              </m:oMathParaPr>
              <m:oMath>
                <m:r>
                  <m:rPr>
                    <m:sty m:val="p"/>
                  </m:rPr>
                  <w:rPr>
                    <w:rFonts w:ascii="Cambria Math" w:eastAsiaTheme="minorEastAsia" w:hAnsi="Cambria Math" w:cs="Arial"/>
                    <w:szCs w:val="18"/>
                    <w:lang w:eastAsia="zh-CN"/>
                  </w:rPr>
                  <m:t>Pro=</m:t>
                </m:r>
                <m:sSub>
                  <m:sSubPr>
                    <m:ctrlPr>
                      <w:rPr>
                        <w:rFonts w:ascii="Cambria Math" w:eastAsiaTheme="minorEastAsia" w:hAnsi="Cambria Math" w:cs="Arial"/>
                        <w:szCs w:val="18"/>
                        <w:lang w:eastAsia="zh-CN"/>
                      </w:rPr>
                    </m:ctrlPr>
                  </m:sSubPr>
                  <m:e>
                    <m:r>
                      <w:rPr>
                        <w:rFonts w:ascii="Cambria Math" w:eastAsiaTheme="minorEastAsia" w:hAnsi="Cambria Math" w:cs="Arial"/>
                        <w:szCs w:val="18"/>
                        <w:lang w:eastAsia="zh-CN"/>
                      </w:rPr>
                      <m:t>V</m:t>
                    </m:r>
                  </m:e>
                  <m:sub>
                    <m:r>
                      <w:rPr>
                        <w:rFonts w:ascii="Cambria Math" w:eastAsiaTheme="minorEastAsia" w:hAnsi="Cambria Math" w:cs="Arial"/>
                        <w:szCs w:val="18"/>
                        <w:lang w:eastAsia="zh-CN"/>
                      </w:rPr>
                      <m:t>bed</m:t>
                    </m:r>
                  </m:sub>
                </m:sSub>
                <m:r>
                  <w:rPr>
                    <w:rFonts w:ascii="Cambria Math" w:eastAsiaTheme="minorEastAsia" w:hAnsi="Cambria Math" w:cs="Arial"/>
                    <w:szCs w:val="18"/>
                    <w:lang w:eastAsia="zh-CN"/>
                  </w:rPr>
                  <m:t>*SV*</m:t>
                </m:r>
                <m:f>
                  <m:fPr>
                    <m:ctrlPr>
                      <w:rPr>
                        <w:rFonts w:ascii="Cambria Math" w:eastAsiaTheme="minorEastAsia" w:hAnsi="Cambria Math" w:cs="Arial"/>
                        <w:i/>
                        <w:szCs w:val="18"/>
                        <w:lang w:eastAsia="zh-CN"/>
                      </w:rPr>
                    </m:ctrlPr>
                  </m:fPr>
                  <m:num>
                    <m:r>
                      <w:rPr>
                        <w:rFonts w:ascii="Cambria Math" w:eastAsiaTheme="minorEastAsia" w:hAnsi="Cambria Math" w:cs="Arial"/>
                        <w:szCs w:val="18"/>
                        <w:lang w:eastAsia="zh-CN"/>
                      </w:rPr>
                      <m:t>1</m:t>
                    </m:r>
                  </m:num>
                  <m:den>
                    <m:r>
                      <w:rPr>
                        <w:rFonts w:ascii="Cambria Math" w:eastAsiaTheme="minorEastAsia" w:hAnsi="Cambria Math" w:cs="Arial"/>
                        <w:szCs w:val="18"/>
                        <w:lang w:eastAsia="zh-CN"/>
                      </w:rPr>
                      <m:t>3</m:t>
                    </m:r>
                  </m:den>
                </m:f>
                <m:r>
                  <w:rPr>
                    <w:rFonts w:ascii="Cambria Math" w:eastAsiaTheme="minorEastAsia" w:hAnsi="Cambria Math" w:cs="Arial"/>
                    <w:szCs w:val="18"/>
                    <w:lang w:eastAsia="zh-CN"/>
                  </w:rPr>
                  <m:t>*</m:t>
                </m:r>
                <m:f>
                  <m:fPr>
                    <m:ctrlPr>
                      <w:rPr>
                        <w:rFonts w:ascii="Cambria Math" w:eastAsiaTheme="minorEastAsia" w:hAnsi="Cambria Math" w:cs="Arial"/>
                        <w:i/>
                        <w:szCs w:val="18"/>
                        <w:lang w:eastAsia="zh-CN"/>
                      </w:rPr>
                    </m:ctrlPr>
                  </m:fPr>
                  <m:num>
                    <m:r>
                      <w:rPr>
                        <w:rFonts w:ascii="Cambria Math" w:eastAsiaTheme="minorEastAsia" w:hAnsi="Cambria Math" w:cs="Arial"/>
                        <w:szCs w:val="18"/>
                        <w:lang w:eastAsia="zh-CN"/>
                      </w:rPr>
                      <m:t>1</m:t>
                    </m:r>
                  </m:num>
                  <m:den>
                    <m:r>
                      <w:rPr>
                        <w:rFonts w:ascii="Cambria Math" w:eastAsiaTheme="minorEastAsia" w:hAnsi="Cambria Math" w:cs="Arial"/>
                        <w:szCs w:val="18"/>
                        <w:lang w:eastAsia="zh-CN"/>
                      </w:rPr>
                      <m:t>22.4</m:t>
                    </m:r>
                  </m:den>
                </m:f>
                <m:r>
                  <w:rPr>
                    <w:rFonts w:ascii="Cambria Math" w:eastAsiaTheme="minorEastAsia" w:hAnsi="Cambria Math" w:cs="Arial"/>
                    <w:szCs w:val="18"/>
                    <w:lang w:eastAsia="zh-CN"/>
                  </w:rPr>
                  <m:t>*</m:t>
                </m:r>
                <m:sSub>
                  <m:sSubPr>
                    <m:ctrlPr>
                      <w:rPr>
                        <w:rFonts w:ascii="Cambria Math" w:eastAsiaTheme="minorEastAsia" w:hAnsi="Cambria Math" w:cs="Arial"/>
                        <w:i/>
                        <w:szCs w:val="18"/>
                        <w:lang w:eastAsia="zh-CN"/>
                      </w:rPr>
                    </m:ctrlPr>
                  </m:sSubPr>
                  <m:e>
                    <m:r>
                      <w:rPr>
                        <w:rFonts w:ascii="Cambria Math" w:eastAsiaTheme="minorEastAsia" w:hAnsi="Cambria Math" w:cs="Arial"/>
                        <w:szCs w:val="18"/>
                        <w:lang w:eastAsia="zh-CN"/>
                      </w:rPr>
                      <m:t>X</m:t>
                    </m:r>
                  </m:e>
                  <m:sub>
                    <m:r>
                      <w:rPr>
                        <w:rFonts w:ascii="Cambria Math" w:eastAsiaTheme="minorEastAsia" w:hAnsi="Cambria Math" w:cs="Arial"/>
                        <w:szCs w:val="18"/>
                        <w:lang w:eastAsia="zh-CN"/>
                      </w:rPr>
                      <m:t>CO</m:t>
                    </m:r>
                  </m:sub>
                </m:sSub>
                <m:r>
                  <w:rPr>
                    <w:rFonts w:ascii="Cambria Math" w:eastAsiaTheme="minorEastAsia" w:hAnsi="Cambria Math" w:cs="Arial"/>
                    <w:szCs w:val="18"/>
                    <w:lang w:eastAsia="zh-CN"/>
                  </w:rPr>
                  <m:t>%*</m:t>
                </m:r>
                <m:sSub>
                  <m:sSubPr>
                    <m:ctrlPr>
                      <w:rPr>
                        <w:rFonts w:ascii="Cambria Math" w:eastAsiaTheme="minorEastAsia" w:hAnsi="Cambria Math" w:cs="Arial"/>
                        <w:i/>
                        <w:szCs w:val="18"/>
                        <w:lang w:eastAsia="zh-CN"/>
                      </w:rPr>
                    </m:ctrlPr>
                  </m:sSubPr>
                  <m:e>
                    <m:r>
                      <w:rPr>
                        <w:rFonts w:ascii="Cambria Math" w:eastAsiaTheme="minorEastAsia" w:hAnsi="Cambria Math" w:cs="Arial"/>
                        <w:szCs w:val="18"/>
                        <w:lang w:eastAsia="zh-CN"/>
                      </w:rPr>
                      <m:t>S</m:t>
                    </m:r>
                  </m:e>
                  <m:sub>
                    <m:r>
                      <w:rPr>
                        <w:rFonts w:ascii="Cambria Math" w:eastAsiaTheme="minorEastAsia" w:hAnsi="Cambria Math" w:cs="Arial"/>
                        <w:szCs w:val="18"/>
                        <w:lang w:eastAsia="zh-CN"/>
                      </w:rPr>
                      <m:t>C3+</m:t>
                    </m:r>
                  </m:sub>
                </m:sSub>
                <m:r>
                  <w:rPr>
                    <w:rFonts w:ascii="Cambria Math" w:eastAsiaTheme="minorEastAsia" w:hAnsi="Cambria Math" w:cs="Arial"/>
                    <w:szCs w:val="18"/>
                    <w:lang w:eastAsia="zh-CN"/>
                  </w:rPr>
                  <m:t>%*</m:t>
                </m:r>
                <m:f>
                  <m:fPr>
                    <m:ctrlPr>
                      <w:rPr>
                        <w:rFonts w:ascii="Cambria Math" w:eastAsiaTheme="minorEastAsia" w:hAnsi="Cambria Math" w:cs="Arial"/>
                        <w:i/>
                        <w:szCs w:val="18"/>
                        <w:lang w:eastAsia="zh-CN"/>
                      </w:rPr>
                    </m:ctrlPr>
                  </m:fPr>
                  <m:num>
                    <m:r>
                      <w:rPr>
                        <w:rFonts w:ascii="Cambria Math" w:eastAsiaTheme="minorEastAsia" w:hAnsi="Cambria Math" w:cs="Arial"/>
                        <w:szCs w:val="18"/>
                        <w:lang w:eastAsia="zh-CN"/>
                      </w:rPr>
                      <m:t>1</m:t>
                    </m:r>
                  </m:num>
                  <m:den>
                    <m:r>
                      <w:rPr>
                        <w:rFonts w:ascii="Cambria Math" w:eastAsiaTheme="minorEastAsia" w:hAnsi="Cambria Math" w:cs="Arial"/>
                        <w:szCs w:val="18"/>
                        <w:lang w:eastAsia="zh-CN"/>
                      </w:rPr>
                      <m:t>5</m:t>
                    </m:r>
                  </m:den>
                </m:f>
                <m:r>
                  <w:rPr>
                    <w:rFonts w:ascii="Cambria Math" w:eastAsiaTheme="minorEastAsia" w:hAnsi="Cambria Math" w:cs="Arial"/>
                    <w:szCs w:val="18"/>
                    <w:lang w:eastAsia="zh-CN"/>
                  </w:rPr>
                  <m:t>*</m:t>
                </m:r>
                <m:sSub>
                  <m:sSubPr>
                    <m:ctrlPr>
                      <w:rPr>
                        <w:rFonts w:ascii="Cambria Math" w:eastAsiaTheme="minorEastAsia" w:hAnsi="Cambria Math" w:cs="Arial"/>
                        <w:i/>
                        <w:szCs w:val="18"/>
                        <w:lang w:eastAsia="zh-CN"/>
                      </w:rPr>
                    </m:ctrlPr>
                  </m:sSubPr>
                  <m:e>
                    <m:r>
                      <w:rPr>
                        <w:rFonts w:ascii="Cambria Math" w:eastAsiaTheme="minorEastAsia" w:hAnsi="Cambria Math" w:cs="Arial"/>
                        <w:szCs w:val="18"/>
                        <w:lang w:eastAsia="zh-CN"/>
                      </w:rPr>
                      <m:t>M</m:t>
                    </m:r>
                  </m:e>
                  <m:sub>
                    <m:r>
                      <w:rPr>
                        <w:rFonts w:ascii="Cambria Math" w:eastAsiaTheme="minorEastAsia" w:hAnsi="Cambria Math" w:cs="Arial"/>
                        <w:szCs w:val="18"/>
                        <w:lang w:eastAsia="zh-CN"/>
                      </w:rPr>
                      <m:t>pentane</m:t>
                    </m:r>
                  </m:sub>
                </m:sSub>
              </m:oMath>
            </m:oMathPara>
          </w:p>
        </w:tc>
        <w:tc>
          <w:tcPr>
            <w:tcW w:w="815" w:type="dxa"/>
            <w:shd w:val="clear" w:color="auto" w:fill="auto"/>
            <w:vAlign w:val="center"/>
          </w:tcPr>
          <w:p w14:paraId="65FF3363" w14:textId="7202EC91" w:rsidR="008C0682" w:rsidRPr="00314BE3" w:rsidRDefault="00982D77" w:rsidP="00FB6AB5">
            <w:pPr>
              <w:pStyle w:val="CETEquation"/>
              <w:jc w:val="right"/>
              <w:rPr>
                <w:rFonts w:cs="Arial"/>
              </w:rPr>
            </w:pPr>
            <w:r>
              <w:rPr>
                <w:rFonts w:cs="Arial"/>
              </w:rPr>
              <w:t>(</w:t>
            </w:r>
            <w:r>
              <w:rPr>
                <w:rFonts w:eastAsiaTheme="minorEastAsia" w:cs="Arial" w:hint="eastAsia"/>
                <w:lang w:eastAsia="zh-CN"/>
              </w:rPr>
              <w:t>8</w:t>
            </w:r>
            <w:r w:rsidR="008C0682" w:rsidRPr="00314BE3">
              <w:rPr>
                <w:rFonts w:cs="Arial"/>
              </w:rPr>
              <w:t>)</w:t>
            </w:r>
          </w:p>
        </w:tc>
      </w:tr>
    </w:tbl>
    <w:p w14:paraId="6A17ED48" w14:textId="258C3DF3" w:rsidR="00DA4EE4" w:rsidRPr="00472C5B" w:rsidRDefault="00DA4EE4" w:rsidP="00DA4EE4">
      <w:pPr>
        <w:pStyle w:val="CETTabletitle"/>
        <w:rPr>
          <w:rFonts w:eastAsiaTheme="minorEastAsia"/>
          <w:lang w:eastAsia="zh-CN"/>
        </w:rPr>
      </w:pPr>
      <w:r w:rsidRPr="00B57B36">
        <w:t xml:space="preserve">Table </w:t>
      </w:r>
      <w:r w:rsidR="00BF2343">
        <w:rPr>
          <w:rFonts w:eastAsiaTheme="minorEastAsia" w:hint="eastAsia"/>
          <w:lang w:eastAsia="zh-CN"/>
        </w:rPr>
        <w:t>3</w:t>
      </w:r>
      <w:r w:rsidRPr="00B57B36">
        <w:t xml:space="preserve">: </w:t>
      </w:r>
      <w:r w:rsidR="005729A3">
        <w:rPr>
          <w:rFonts w:eastAsiaTheme="minorEastAsia" w:hint="eastAsia"/>
          <w:lang w:eastAsia="zh-CN"/>
        </w:rPr>
        <w:t>S</w:t>
      </w:r>
      <w:r w:rsidR="00A55FDD">
        <w:rPr>
          <w:rFonts w:eastAsiaTheme="minorEastAsia" w:hint="eastAsia"/>
          <w:lang w:eastAsia="zh-CN"/>
        </w:rPr>
        <w:t>imulation</w:t>
      </w:r>
      <w:r w:rsidR="005729A3">
        <w:rPr>
          <w:rFonts w:eastAsiaTheme="minorEastAsia" w:hint="eastAsia"/>
          <w:lang w:eastAsia="zh-CN"/>
        </w:rPr>
        <w:t xml:space="preserve"> results</w:t>
      </w:r>
      <w:r w:rsidR="00A55FDD">
        <w:rPr>
          <w:rFonts w:eastAsiaTheme="minorEastAsia" w:hint="eastAsia"/>
          <w:lang w:eastAsia="zh-CN"/>
        </w:rPr>
        <w:t xml:space="preserve"> for</w:t>
      </w:r>
      <w:r w:rsidR="005729A3">
        <w:rPr>
          <w:rFonts w:eastAsiaTheme="minorEastAsia" w:hint="eastAsia"/>
          <w:lang w:eastAsia="zh-CN"/>
        </w:rPr>
        <w:t xml:space="preserve"> catalyst beds with</w:t>
      </w:r>
      <w:r w:rsidR="00523AF8">
        <w:rPr>
          <w:rFonts w:eastAsiaTheme="minorEastAsia" w:hint="eastAsia"/>
          <w:lang w:eastAsia="zh-CN"/>
        </w:rPr>
        <w:t xml:space="preserve"> </w:t>
      </w:r>
      <w:r w:rsidR="00523AF8">
        <w:rPr>
          <w:rFonts w:eastAsiaTheme="minorEastAsia"/>
          <w:lang w:eastAsia="zh-CN"/>
        </w:rPr>
        <w:t>different</w:t>
      </w:r>
      <w:r w:rsidR="00523AF8">
        <w:rPr>
          <w:rFonts w:eastAsiaTheme="minorEastAsia" w:hint="eastAsia"/>
          <w:lang w:eastAsia="zh-CN"/>
        </w:rPr>
        <w:t xml:space="preserve"> thermal conductivit</w:t>
      </w:r>
      <w:r w:rsidR="005729A3">
        <w:rPr>
          <w:rFonts w:eastAsiaTheme="minorEastAsia" w:hint="eastAsia"/>
          <w:lang w:eastAsia="zh-CN"/>
        </w:rPr>
        <w: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DA4EE4" w:rsidRPr="00B57B36" w14:paraId="0D066FBE" w14:textId="77777777" w:rsidTr="00FB6AB5">
        <w:tc>
          <w:tcPr>
            <w:tcW w:w="1134" w:type="dxa"/>
            <w:tcBorders>
              <w:top w:val="single" w:sz="12" w:space="0" w:color="008000"/>
              <w:bottom w:val="single" w:sz="6" w:space="0" w:color="008000"/>
            </w:tcBorders>
            <w:shd w:val="clear" w:color="auto" w:fill="FFFFFF"/>
          </w:tcPr>
          <w:p w14:paraId="32F6E2E9" w14:textId="2DEBE4E2" w:rsidR="00DA4EE4" w:rsidRPr="00B57B36" w:rsidRDefault="00DA4EE4" w:rsidP="00FB6AB5">
            <w:pPr>
              <w:pStyle w:val="CETBodytext"/>
              <w:rPr>
                <w:lang w:val="en-GB"/>
              </w:rPr>
            </w:pPr>
          </w:p>
        </w:tc>
        <w:tc>
          <w:tcPr>
            <w:tcW w:w="1134" w:type="dxa"/>
            <w:tcBorders>
              <w:top w:val="single" w:sz="12" w:space="0" w:color="008000"/>
              <w:bottom w:val="single" w:sz="6" w:space="0" w:color="008000"/>
            </w:tcBorders>
            <w:shd w:val="clear" w:color="auto" w:fill="FFFFFF"/>
          </w:tcPr>
          <w:p w14:paraId="446BD2DF" w14:textId="019DBBD3" w:rsidR="00DA4EE4" w:rsidRPr="00DA4EE4" w:rsidRDefault="00DA4EE4" w:rsidP="00FB6AB5">
            <w:pPr>
              <w:pStyle w:val="CETBodytext"/>
              <w:rPr>
                <w:rFonts w:eastAsiaTheme="minorEastAsia"/>
                <w:lang w:val="en-GB" w:eastAsia="zh-CN"/>
              </w:rPr>
            </w:pPr>
            <w:r>
              <w:rPr>
                <w:rFonts w:eastAsiaTheme="minorEastAsia" w:hint="eastAsia"/>
                <w:lang w:val="en-GB" w:eastAsia="zh-CN"/>
              </w:rPr>
              <w:t>E</w:t>
            </w:r>
            <w:r w:rsidRPr="00DA4EE4">
              <w:rPr>
                <w:rFonts w:eastAsiaTheme="minorEastAsia" w:hint="eastAsia"/>
                <w:vertAlign w:val="subscript"/>
                <w:lang w:val="en-GB" w:eastAsia="zh-CN"/>
              </w:rPr>
              <w:t>BC</w:t>
            </w:r>
          </w:p>
        </w:tc>
        <w:tc>
          <w:tcPr>
            <w:tcW w:w="1134" w:type="dxa"/>
            <w:tcBorders>
              <w:top w:val="single" w:sz="12" w:space="0" w:color="008000"/>
              <w:bottom w:val="single" w:sz="6" w:space="0" w:color="008000"/>
            </w:tcBorders>
            <w:shd w:val="clear" w:color="auto" w:fill="FFFFFF"/>
          </w:tcPr>
          <w:p w14:paraId="778580C3" w14:textId="64DE4B13" w:rsidR="00DA4EE4" w:rsidRPr="00DA4EE4" w:rsidRDefault="00DA4EE4" w:rsidP="00FB6AB5">
            <w:pPr>
              <w:pStyle w:val="CETBodytext"/>
              <w:rPr>
                <w:rFonts w:eastAsiaTheme="minorEastAsia"/>
                <w:lang w:val="en-GB" w:eastAsia="zh-CN"/>
              </w:rPr>
            </w:pPr>
            <w:r>
              <w:rPr>
                <w:rFonts w:eastAsiaTheme="minorEastAsia" w:hint="eastAsia"/>
                <w:lang w:val="en-GB" w:eastAsia="zh-CN"/>
              </w:rPr>
              <w:t>E</w:t>
            </w:r>
            <w:r w:rsidRPr="00DA4EE4">
              <w:rPr>
                <w:rFonts w:eastAsiaTheme="minorEastAsia" w:hint="eastAsia"/>
                <w:vertAlign w:val="subscript"/>
                <w:lang w:val="en-GB" w:eastAsia="zh-CN"/>
              </w:rPr>
              <w:t>5TC</w:t>
            </w:r>
          </w:p>
        </w:tc>
        <w:tc>
          <w:tcPr>
            <w:tcW w:w="1134" w:type="dxa"/>
            <w:tcBorders>
              <w:top w:val="single" w:sz="12" w:space="0" w:color="008000"/>
              <w:bottom w:val="single" w:sz="6" w:space="0" w:color="008000"/>
            </w:tcBorders>
            <w:shd w:val="clear" w:color="auto" w:fill="FFFFFF"/>
          </w:tcPr>
          <w:p w14:paraId="2318E498" w14:textId="62CB6794" w:rsidR="00DA4EE4" w:rsidRPr="00DA4EE4" w:rsidRDefault="00DA4EE4" w:rsidP="00FB6AB5">
            <w:pPr>
              <w:pStyle w:val="CETBodytext"/>
              <w:ind w:right="-1"/>
              <w:rPr>
                <w:rFonts w:eastAsiaTheme="minorEastAsia" w:cs="Arial"/>
                <w:szCs w:val="18"/>
                <w:lang w:val="en-GB" w:eastAsia="zh-CN"/>
              </w:rPr>
            </w:pPr>
            <w:r>
              <w:rPr>
                <w:rFonts w:eastAsiaTheme="minorEastAsia" w:cs="Arial" w:hint="eastAsia"/>
                <w:szCs w:val="18"/>
                <w:lang w:val="en-GB" w:eastAsia="zh-CN"/>
              </w:rPr>
              <w:t>E</w:t>
            </w:r>
            <w:r w:rsidRPr="00DA4EE4">
              <w:rPr>
                <w:rFonts w:eastAsiaTheme="minorEastAsia" w:cs="Arial" w:hint="eastAsia"/>
                <w:szCs w:val="18"/>
                <w:vertAlign w:val="subscript"/>
                <w:lang w:val="en-GB" w:eastAsia="zh-CN"/>
              </w:rPr>
              <w:t>25TC</w:t>
            </w:r>
          </w:p>
        </w:tc>
      </w:tr>
      <w:tr w:rsidR="00DA4EE4" w:rsidRPr="00B57B36" w14:paraId="529A5BBE" w14:textId="77777777" w:rsidTr="00FB6AB5">
        <w:tc>
          <w:tcPr>
            <w:tcW w:w="1134" w:type="dxa"/>
            <w:shd w:val="clear" w:color="auto" w:fill="FFFFFF"/>
          </w:tcPr>
          <w:p w14:paraId="4AF97B4E" w14:textId="4C23A7C8" w:rsidR="00DA4EE4" w:rsidRPr="00DA4EE4" w:rsidRDefault="00DA4EE4" w:rsidP="00DA4EE4">
            <w:pPr>
              <w:pStyle w:val="CETBodytext"/>
              <w:rPr>
                <w:rFonts w:eastAsiaTheme="minorEastAsia"/>
                <w:lang w:val="en-GB" w:eastAsia="zh-CN"/>
              </w:rPr>
            </w:pPr>
            <w:r>
              <w:rPr>
                <w:rFonts w:eastAsiaTheme="minorEastAsia" w:hint="eastAsia"/>
                <w:lang w:val="en-GB" w:eastAsia="zh-CN"/>
              </w:rPr>
              <w:t>T</w:t>
            </w:r>
            <w:r>
              <w:rPr>
                <w:rFonts w:eastAsiaTheme="minorEastAsia" w:hint="eastAsia"/>
                <w:vertAlign w:val="subscript"/>
                <w:lang w:val="en-GB" w:eastAsia="zh-CN"/>
              </w:rPr>
              <w:t>MAX</w:t>
            </w:r>
            <w:r>
              <w:rPr>
                <w:rFonts w:eastAsiaTheme="minorEastAsia" w:hint="eastAsia"/>
                <w:lang w:val="en-GB" w:eastAsia="zh-CN"/>
              </w:rPr>
              <w:t>/K</w:t>
            </w:r>
          </w:p>
        </w:tc>
        <w:tc>
          <w:tcPr>
            <w:tcW w:w="1134" w:type="dxa"/>
            <w:shd w:val="clear" w:color="auto" w:fill="FFFFFF"/>
          </w:tcPr>
          <w:p w14:paraId="5FFC2A6A" w14:textId="74A2A6CA" w:rsidR="00DA4EE4" w:rsidRPr="00B57B36" w:rsidRDefault="00DA4EE4" w:rsidP="00FB6AB5">
            <w:pPr>
              <w:pStyle w:val="CETBodytext"/>
              <w:rPr>
                <w:lang w:val="en-GB"/>
              </w:rPr>
            </w:pPr>
            <w:r w:rsidRPr="00317FCE">
              <w:t>476.1</w:t>
            </w:r>
          </w:p>
        </w:tc>
        <w:tc>
          <w:tcPr>
            <w:tcW w:w="1134" w:type="dxa"/>
            <w:shd w:val="clear" w:color="auto" w:fill="FFFFFF"/>
          </w:tcPr>
          <w:p w14:paraId="67F3FE7F" w14:textId="1EE592EA" w:rsidR="00DA4EE4" w:rsidRPr="00B57B36" w:rsidRDefault="00DA4EE4" w:rsidP="00FB6AB5">
            <w:pPr>
              <w:pStyle w:val="CETBodytext"/>
              <w:rPr>
                <w:lang w:val="en-GB"/>
              </w:rPr>
            </w:pPr>
            <w:r w:rsidRPr="00317FCE">
              <w:t>462.6</w:t>
            </w:r>
          </w:p>
        </w:tc>
        <w:tc>
          <w:tcPr>
            <w:tcW w:w="1134" w:type="dxa"/>
            <w:shd w:val="clear" w:color="auto" w:fill="FFFFFF"/>
          </w:tcPr>
          <w:p w14:paraId="7522C988" w14:textId="6841D453" w:rsidR="00DA4EE4" w:rsidRPr="00B57B36" w:rsidRDefault="00DA4EE4" w:rsidP="00FB6AB5">
            <w:pPr>
              <w:pStyle w:val="CETBodytext"/>
              <w:ind w:right="-1"/>
              <w:rPr>
                <w:rFonts w:cs="Arial"/>
                <w:szCs w:val="18"/>
                <w:lang w:val="en-GB"/>
              </w:rPr>
            </w:pPr>
            <w:r w:rsidRPr="00317FCE">
              <w:t>461.1</w:t>
            </w:r>
          </w:p>
        </w:tc>
      </w:tr>
      <w:tr w:rsidR="00DA4EE4" w:rsidRPr="00B57B36" w14:paraId="145A1B40" w14:textId="77777777" w:rsidTr="00FB6AB5">
        <w:tc>
          <w:tcPr>
            <w:tcW w:w="1134" w:type="dxa"/>
            <w:shd w:val="clear" w:color="auto" w:fill="FFFFFF"/>
            <w:vAlign w:val="bottom"/>
          </w:tcPr>
          <w:p w14:paraId="045A5686" w14:textId="7DFA9C87" w:rsidR="00DA4EE4" w:rsidRPr="00DA4EE4" w:rsidRDefault="00DA4EE4" w:rsidP="00FB6AB5">
            <w:pPr>
              <w:pStyle w:val="CETBodytext"/>
              <w:ind w:right="-1"/>
              <w:rPr>
                <w:rFonts w:eastAsiaTheme="minorEastAsia"/>
                <w:lang w:val="en-GB" w:eastAsia="zh-CN"/>
              </w:rPr>
            </w:pPr>
            <w:r w:rsidRPr="00DA4EE4">
              <w:rPr>
                <w:rFonts w:eastAsiaTheme="minorEastAsia" w:hint="eastAsia"/>
                <w:lang w:val="en-GB" w:eastAsia="zh-CN"/>
              </w:rPr>
              <w:t>Δ</w:t>
            </w:r>
            <w:r w:rsidRPr="00DA4EE4">
              <w:rPr>
                <w:rFonts w:eastAsiaTheme="minorEastAsia" w:hint="eastAsia"/>
                <w:lang w:val="en-GB" w:eastAsia="zh-CN"/>
              </w:rPr>
              <w:t>T</w:t>
            </w:r>
          </w:p>
        </w:tc>
        <w:tc>
          <w:tcPr>
            <w:tcW w:w="1134" w:type="dxa"/>
            <w:shd w:val="clear" w:color="auto" w:fill="FFFFFF"/>
          </w:tcPr>
          <w:p w14:paraId="18B61837" w14:textId="407B72A2" w:rsidR="00DA4EE4" w:rsidRPr="00B57B36" w:rsidRDefault="00DA4EE4" w:rsidP="00FB6AB5">
            <w:pPr>
              <w:pStyle w:val="CETBodytext"/>
              <w:ind w:right="-1"/>
              <w:rPr>
                <w:rFonts w:cs="Arial"/>
                <w:szCs w:val="18"/>
                <w:lang w:val="en-GB"/>
              </w:rPr>
            </w:pPr>
            <w:r w:rsidRPr="00317FCE">
              <w:t>18.1</w:t>
            </w:r>
          </w:p>
        </w:tc>
        <w:tc>
          <w:tcPr>
            <w:tcW w:w="1134" w:type="dxa"/>
            <w:shd w:val="clear" w:color="auto" w:fill="FFFFFF"/>
          </w:tcPr>
          <w:p w14:paraId="1CCBBF0A" w14:textId="5AE97BB4" w:rsidR="00DA4EE4" w:rsidRPr="00B57B36" w:rsidRDefault="00DA4EE4" w:rsidP="00FB6AB5">
            <w:pPr>
              <w:pStyle w:val="CETBodytext"/>
              <w:ind w:right="-1"/>
              <w:rPr>
                <w:rFonts w:cs="Arial"/>
                <w:szCs w:val="18"/>
                <w:lang w:val="en-GB"/>
              </w:rPr>
            </w:pPr>
            <w:r w:rsidRPr="00317FCE">
              <w:t>4.6</w:t>
            </w:r>
          </w:p>
        </w:tc>
        <w:tc>
          <w:tcPr>
            <w:tcW w:w="1134" w:type="dxa"/>
            <w:shd w:val="clear" w:color="auto" w:fill="FFFFFF"/>
          </w:tcPr>
          <w:p w14:paraId="4F6C99EE" w14:textId="4A3B93D6" w:rsidR="00DA4EE4" w:rsidRPr="00B57B36" w:rsidRDefault="00DA4EE4" w:rsidP="00FB6AB5">
            <w:pPr>
              <w:pStyle w:val="CETBodytext"/>
              <w:ind w:right="-1"/>
              <w:rPr>
                <w:rFonts w:cs="Arial"/>
                <w:szCs w:val="18"/>
                <w:lang w:val="en-GB"/>
              </w:rPr>
            </w:pPr>
            <w:r w:rsidRPr="00317FCE">
              <w:t>3.1</w:t>
            </w:r>
          </w:p>
        </w:tc>
      </w:tr>
      <w:tr w:rsidR="00DA4EE4" w:rsidRPr="00B57B36" w14:paraId="7912B8EE" w14:textId="77777777" w:rsidTr="00FB6AB5">
        <w:tc>
          <w:tcPr>
            <w:tcW w:w="1134" w:type="dxa"/>
            <w:shd w:val="clear" w:color="auto" w:fill="FFFFFF"/>
            <w:vAlign w:val="bottom"/>
          </w:tcPr>
          <w:p w14:paraId="5FD42D48" w14:textId="6BAF3926" w:rsidR="00DA4EE4" w:rsidRPr="00DA4EE4" w:rsidRDefault="00DA4EE4" w:rsidP="00DA4EE4">
            <w:pPr>
              <w:pStyle w:val="CETBodytext"/>
              <w:ind w:right="-1"/>
              <w:rPr>
                <w:rFonts w:eastAsiaTheme="minorEastAsia"/>
                <w:lang w:val="en-GB" w:eastAsia="zh-CN"/>
              </w:rPr>
            </w:pPr>
            <w:r w:rsidRPr="00DA4EE4">
              <w:rPr>
                <w:rFonts w:eastAsiaTheme="minorEastAsia" w:hint="eastAsia"/>
                <w:lang w:val="en-GB" w:eastAsia="zh-CN"/>
              </w:rPr>
              <w:t>T</w:t>
            </w:r>
            <w:r w:rsidRPr="00DA4EE4">
              <w:rPr>
                <w:rFonts w:eastAsiaTheme="minorEastAsia" w:hint="eastAsia"/>
                <w:vertAlign w:val="subscript"/>
                <w:lang w:val="en-GB" w:eastAsia="zh-CN"/>
              </w:rPr>
              <w:t>AVE</w:t>
            </w:r>
            <w:r w:rsidRPr="00DA4EE4">
              <w:rPr>
                <w:rFonts w:eastAsiaTheme="minorEastAsia" w:hint="eastAsia"/>
                <w:lang w:val="en-GB" w:eastAsia="zh-CN"/>
              </w:rPr>
              <w:t>/K</w:t>
            </w:r>
          </w:p>
        </w:tc>
        <w:tc>
          <w:tcPr>
            <w:tcW w:w="1134" w:type="dxa"/>
            <w:shd w:val="clear" w:color="auto" w:fill="FFFFFF"/>
          </w:tcPr>
          <w:p w14:paraId="69DA047C" w14:textId="6AA364B6" w:rsidR="00DA4EE4" w:rsidRPr="00B57B36" w:rsidRDefault="00DA4EE4" w:rsidP="00FB6AB5">
            <w:pPr>
              <w:pStyle w:val="CETBodytext"/>
              <w:ind w:right="-1"/>
              <w:rPr>
                <w:rFonts w:cs="Arial"/>
                <w:szCs w:val="18"/>
                <w:lang w:val="en-GB"/>
              </w:rPr>
            </w:pPr>
            <w:r w:rsidRPr="00317FCE">
              <w:t>463.6</w:t>
            </w:r>
          </w:p>
        </w:tc>
        <w:tc>
          <w:tcPr>
            <w:tcW w:w="1134" w:type="dxa"/>
            <w:shd w:val="clear" w:color="auto" w:fill="FFFFFF"/>
          </w:tcPr>
          <w:p w14:paraId="6BEB0760" w14:textId="195B9082" w:rsidR="00DA4EE4" w:rsidRPr="00B57B36" w:rsidRDefault="00DA4EE4" w:rsidP="00FB6AB5">
            <w:pPr>
              <w:pStyle w:val="CETBodytext"/>
              <w:ind w:right="-1"/>
              <w:rPr>
                <w:rFonts w:cs="Arial"/>
                <w:szCs w:val="18"/>
                <w:lang w:val="en-GB"/>
              </w:rPr>
            </w:pPr>
            <w:r w:rsidRPr="00317FCE">
              <w:t>460.3</w:t>
            </w:r>
          </w:p>
        </w:tc>
        <w:tc>
          <w:tcPr>
            <w:tcW w:w="1134" w:type="dxa"/>
            <w:shd w:val="clear" w:color="auto" w:fill="FFFFFF"/>
          </w:tcPr>
          <w:p w14:paraId="3286D128" w14:textId="68C37E67" w:rsidR="00DA4EE4" w:rsidRPr="00B57B36" w:rsidRDefault="00DA4EE4" w:rsidP="00FB6AB5">
            <w:pPr>
              <w:pStyle w:val="CETBodytext"/>
              <w:ind w:right="-1"/>
              <w:rPr>
                <w:rFonts w:cs="Arial"/>
                <w:szCs w:val="18"/>
                <w:lang w:val="en-GB"/>
              </w:rPr>
            </w:pPr>
            <w:r w:rsidRPr="00317FCE">
              <w:t>459.7</w:t>
            </w:r>
          </w:p>
        </w:tc>
      </w:tr>
      <w:tr w:rsidR="00DA4EE4" w:rsidRPr="00B57B36" w14:paraId="0FF10F7D" w14:textId="77777777" w:rsidTr="00FB6AB5">
        <w:tc>
          <w:tcPr>
            <w:tcW w:w="1134" w:type="dxa"/>
            <w:shd w:val="clear" w:color="auto" w:fill="FFFFFF"/>
            <w:vAlign w:val="bottom"/>
          </w:tcPr>
          <w:p w14:paraId="5E4D74A6" w14:textId="77C9CCBB" w:rsidR="00DA4EE4" w:rsidRPr="00DA4EE4" w:rsidRDefault="00DA4EE4" w:rsidP="00DA4EE4">
            <w:pPr>
              <w:pStyle w:val="CETBodytext"/>
              <w:ind w:right="-1"/>
              <w:rPr>
                <w:rFonts w:eastAsiaTheme="minorEastAsia"/>
                <w:lang w:val="en-GB" w:eastAsia="zh-CN"/>
              </w:rPr>
            </w:pPr>
            <w:r w:rsidRPr="00DA4EE4">
              <w:rPr>
                <w:rFonts w:eastAsiaTheme="minorEastAsia" w:hint="eastAsia"/>
                <w:lang w:val="en-GB" w:eastAsia="zh-CN"/>
              </w:rPr>
              <w:t>X</w:t>
            </w:r>
            <w:r w:rsidRPr="00DA4EE4">
              <w:rPr>
                <w:rFonts w:eastAsiaTheme="minorEastAsia" w:hint="eastAsia"/>
                <w:vertAlign w:val="subscript"/>
                <w:lang w:val="en-GB" w:eastAsia="zh-CN"/>
              </w:rPr>
              <w:t>CO</w:t>
            </w:r>
          </w:p>
        </w:tc>
        <w:tc>
          <w:tcPr>
            <w:tcW w:w="1134" w:type="dxa"/>
            <w:shd w:val="clear" w:color="auto" w:fill="FFFFFF"/>
          </w:tcPr>
          <w:p w14:paraId="5C80FD9D" w14:textId="2ED51195" w:rsidR="00DA4EE4" w:rsidRPr="00B57B36" w:rsidRDefault="00DA4EE4" w:rsidP="00FB6AB5">
            <w:pPr>
              <w:pStyle w:val="CETBodytext"/>
              <w:ind w:right="-1"/>
              <w:rPr>
                <w:rFonts w:cs="Arial"/>
                <w:szCs w:val="18"/>
                <w:lang w:val="en-GB"/>
              </w:rPr>
            </w:pPr>
            <w:r w:rsidRPr="00317FCE">
              <w:t>52.0</w:t>
            </w:r>
          </w:p>
        </w:tc>
        <w:tc>
          <w:tcPr>
            <w:tcW w:w="1134" w:type="dxa"/>
            <w:shd w:val="clear" w:color="auto" w:fill="FFFFFF"/>
          </w:tcPr>
          <w:p w14:paraId="5B8E4CCC" w14:textId="3F1044A4" w:rsidR="00DA4EE4" w:rsidRPr="00B57B36" w:rsidRDefault="00DA4EE4" w:rsidP="00FB6AB5">
            <w:pPr>
              <w:pStyle w:val="CETBodytext"/>
              <w:ind w:right="-1"/>
              <w:rPr>
                <w:rFonts w:cs="Arial"/>
                <w:szCs w:val="18"/>
                <w:lang w:val="en-GB"/>
              </w:rPr>
            </w:pPr>
            <w:r w:rsidRPr="00317FCE">
              <w:t>46.0</w:t>
            </w:r>
          </w:p>
        </w:tc>
        <w:tc>
          <w:tcPr>
            <w:tcW w:w="1134" w:type="dxa"/>
            <w:shd w:val="clear" w:color="auto" w:fill="FFFFFF"/>
          </w:tcPr>
          <w:p w14:paraId="7D250300" w14:textId="6E26144D" w:rsidR="00DA4EE4" w:rsidRPr="00B57B36" w:rsidRDefault="00DA4EE4" w:rsidP="00FB6AB5">
            <w:pPr>
              <w:pStyle w:val="CETBodytext"/>
              <w:ind w:right="-1"/>
              <w:rPr>
                <w:rFonts w:cs="Arial"/>
                <w:szCs w:val="18"/>
                <w:lang w:val="en-GB"/>
              </w:rPr>
            </w:pPr>
            <w:r w:rsidRPr="00317FCE">
              <w:t>45.0</w:t>
            </w:r>
          </w:p>
        </w:tc>
      </w:tr>
      <w:tr w:rsidR="00DA4EE4" w:rsidRPr="00B57B36" w14:paraId="1890F716" w14:textId="77777777" w:rsidTr="00FB6AB5">
        <w:tc>
          <w:tcPr>
            <w:tcW w:w="1134" w:type="dxa"/>
            <w:shd w:val="clear" w:color="auto" w:fill="FFFFFF"/>
            <w:vAlign w:val="bottom"/>
          </w:tcPr>
          <w:p w14:paraId="06BE731A" w14:textId="6A19FEA7" w:rsidR="00DA4EE4" w:rsidRPr="00DA4EE4" w:rsidRDefault="00DA4EE4" w:rsidP="00FB6AB5">
            <w:pPr>
              <w:pStyle w:val="CETBodytext"/>
              <w:ind w:right="-1"/>
              <w:rPr>
                <w:rFonts w:eastAsiaTheme="minorEastAsia"/>
                <w:lang w:val="en-GB" w:eastAsia="zh-CN"/>
              </w:rPr>
            </w:pPr>
            <w:r>
              <w:rPr>
                <w:rFonts w:eastAsiaTheme="minorEastAsia" w:hint="eastAsia"/>
                <w:lang w:val="en-GB" w:eastAsia="zh-CN"/>
              </w:rPr>
              <w:t>S</w:t>
            </w:r>
            <w:r w:rsidRPr="00DA4EE4">
              <w:rPr>
                <w:rFonts w:eastAsiaTheme="minorEastAsia" w:hint="eastAsia"/>
                <w:vertAlign w:val="subscript"/>
                <w:lang w:val="en-GB" w:eastAsia="zh-CN"/>
              </w:rPr>
              <w:t>C1</w:t>
            </w:r>
          </w:p>
        </w:tc>
        <w:tc>
          <w:tcPr>
            <w:tcW w:w="1134" w:type="dxa"/>
            <w:shd w:val="clear" w:color="auto" w:fill="FFFFFF"/>
          </w:tcPr>
          <w:p w14:paraId="53524F36" w14:textId="45E5CE2D" w:rsidR="00DA4EE4" w:rsidRPr="00B57B36" w:rsidRDefault="00DA4EE4" w:rsidP="00FB6AB5">
            <w:pPr>
              <w:pStyle w:val="CETBodytext"/>
              <w:ind w:right="-1"/>
              <w:rPr>
                <w:rFonts w:cs="Arial"/>
                <w:szCs w:val="18"/>
                <w:lang w:val="en-GB"/>
              </w:rPr>
            </w:pPr>
            <w:r w:rsidRPr="00317FCE">
              <w:t>7.1</w:t>
            </w:r>
          </w:p>
        </w:tc>
        <w:tc>
          <w:tcPr>
            <w:tcW w:w="1134" w:type="dxa"/>
            <w:shd w:val="clear" w:color="auto" w:fill="FFFFFF"/>
          </w:tcPr>
          <w:p w14:paraId="17B5AF40" w14:textId="1C236619" w:rsidR="00DA4EE4" w:rsidRPr="00B57B36" w:rsidRDefault="00DA4EE4" w:rsidP="00FB6AB5">
            <w:pPr>
              <w:pStyle w:val="CETBodytext"/>
              <w:ind w:right="-1"/>
              <w:rPr>
                <w:rFonts w:cs="Arial"/>
                <w:szCs w:val="18"/>
                <w:lang w:val="en-GB"/>
              </w:rPr>
            </w:pPr>
            <w:r w:rsidRPr="00317FCE">
              <w:t>5.6</w:t>
            </w:r>
          </w:p>
        </w:tc>
        <w:tc>
          <w:tcPr>
            <w:tcW w:w="1134" w:type="dxa"/>
            <w:shd w:val="clear" w:color="auto" w:fill="FFFFFF"/>
          </w:tcPr>
          <w:p w14:paraId="11C39DFF" w14:textId="15108714" w:rsidR="00DA4EE4" w:rsidRPr="00B57B36" w:rsidRDefault="00DA4EE4" w:rsidP="00FB6AB5">
            <w:pPr>
              <w:pStyle w:val="CETBodytext"/>
              <w:ind w:right="-1"/>
              <w:rPr>
                <w:rFonts w:cs="Arial"/>
                <w:szCs w:val="18"/>
                <w:lang w:val="en-GB"/>
              </w:rPr>
            </w:pPr>
            <w:r w:rsidRPr="00317FCE">
              <w:t>5.4</w:t>
            </w:r>
          </w:p>
        </w:tc>
      </w:tr>
      <w:tr w:rsidR="00DA4EE4" w:rsidRPr="00B57B36" w14:paraId="6F5B6333" w14:textId="77777777" w:rsidTr="00FB6AB5">
        <w:tc>
          <w:tcPr>
            <w:tcW w:w="1134" w:type="dxa"/>
            <w:shd w:val="clear" w:color="auto" w:fill="FFFFFF"/>
            <w:vAlign w:val="bottom"/>
          </w:tcPr>
          <w:p w14:paraId="35C5B14F" w14:textId="6E6CE11D" w:rsidR="00DA4EE4" w:rsidRPr="00DA4EE4" w:rsidRDefault="00DA4EE4" w:rsidP="00FB6AB5">
            <w:pPr>
              <w:pStyle w:val="CETBodytext"/>
              <w:ind w:right="-1"/>
              <w:rPr>
                <w:rFonts w:eastAsiaTheme="minorEastAsia"/>
                <w:lang w:val="en-GB" w:eastAsia="zh-CN"/>
              </w:rPr>
            </w:pPr>
            <w:r>
              <w:rPr>
                <w:rFonts w:eastAsiaTheme="minorEastAsia" w:hint="eastAsia"/>
                <w:lang w:val="en-GB" w:eastAsia="zh-CN"/>
              </w:rPr>
              <w:t>S</w:t>
            </w:r>
            <w:r w:rsidRPr="00DA4EE4">
              <w:rPr>
                <w:rFonts w:eastAsiaTheme="minorEastAsia" w:hint="eastAsia"/>
                <w:vertAlign w:val="subscript"/>
                <w:lang w:val="en-GB" w:eastAsia="zh-CN"/>
              </w:rPr>
              <w:t>C3+</w:t>
            </w:r>
          </w:p>
        </w:tc>
        <w:tc>
          <w:tcPr>
            <w:tcW w:w="1134" w:type="dxa"/>
            <w:shd w:val="clear" w:color="auto" w:fill="FFFFFF"/>
          </w:tcPr>
          <w:p w14:paraId="7C2FF91D" w14:textId="361AD45F" w:rsidR="00DA4EE4" w:rsidRPr="00B57B36" w:rsidRDefault="00DA4EE4" w:rsidP="00FB6AB5">
            <w:pPr>
              <w:pStyle w:val="CETBodytext"/>
              <w:ind w:right="-1"/>
              <w:rPr>
                <w:rFonts w:cs="Arial"/>
                <w:szCs w:val="18"/>
                <w:lang w:val="en-GB"/>
              </w:rPr>
            </w:pPr>
            <w:r w:rsidRPr="00317FCE">
              <w:t>93.6</w:t>
            </w:r>
          </w:p>
        </w:tc>
        <w:tc>
          <w:tcPr>
            <w:tcW w:w="1134" w:type="dxa"/>
            <w:shd w:val="clear" w:color="auto" w:fill="FFFFFF"/>
          </w:tcPr>
          <w:p w14:paraId="5774D06F" w14:textId="3E520CA4" w:rsidR="00DA4EE4" w:rsidRPr="00B57B36" w:rsidRDefault="00DA4EE4" w:rsidP="00FB6AB5">
            <w:pPr>
              <w:pStyle w:val="CETBodytext"/>
              <w:ind w:right="-1"/>
              <w:rPr>
                <w:rFonts w:cs="Arial"/>
                <w:szCs w:val="18"/>
                <w:lang w:val="en-GB"/>
              </w:rPr>
            </w:pPr>
            <w:r w:rsidRPr="00317FCE">
              <w:t>93.8</w:t>
            </w:r>
          </w:p>
        </w:tc>
        <w:tc>
          <w:tcPr>
            <w:tcW w:w="1134" w:type="dxa"/>
            <w:shd w:val="clear" w:color="auto" w:fill="FFFFFF"/>
          </w:tcPr>
          <w:p w14:paraId="376D18C1" w14:textId="6CBBB808" w:rsidR="00DA4EE4" w:rsidRPr="00B57B36" w:rsidRDefault="00DA4EE4" w:rsidP="00FB6AB5">
            <w:pPr>
              <w:pStyle w:val="CETBodytext"/>
              <w:ind w:right="-1"/>
              <w:rPr>
                <w:rFonts w:cs="Arial"/>
                <w:szCs w:val="18"/>
                <w:lang w:val="en-GB"/>
              </w:rPr>
            </w:pPr>
            <w:r w:rsidRPr="00317FCE">
              <w:t>94.2</w:t>
            </w:r>
          </w:p>
        </w:tc>
      </w:tr>
      <w:tr w:rsidR="00DA4EE4" w:rsidRPr="00B57B36" w14:paraId="4217C280" w14:textId="77777777" w:rsidTr="00FB6AB5">
        <w:tc>
          <w:tcPr>
            <w:tcW w:w="1134" w:type="dxa"/>
            <w:shd w:val="clear" w:color="auto" w:fill="FFFFFF"/>
            <w:vAlign w:val="bottom"/>
          </w:tcPr>
          <w:p w14:paraId="1FF9997C" w14:textId="76429ADF" w:rsidR="00DA4EE4" w:rsidRPr="00DA4EE4" w:rsidRDefault="00DA4EE4" w:rsidP="00FB6AB5">
            <w:pPr>
              <w:pStyle w:val="CETBodytext"/>
              <w:ind w:right="-1"/>
              <w:rPr>
                <w:rFonts w:eastAsiaTheme="minorEastAsia"/>
                <w:lang w:val="en-GB" w:eastAsia="zh-CN"/>
              </w:rPr>
            </w:pPr>
            <w:r>
              <w:rPr>
                <w:rFonts w:eastAsiaTheme="minorEastAsia" w:hint="eastAsia"/>
                <w:lang w:val="en-GB" w:eastAsia="zh-CN"/>
              </w:rPr>
              <w:t>P</w:t>
            </w:r>
            <w:r w:rsidRPr="00DA4EE4">
              <w:rPr>
                <w:rFonts w:eastAsiaTheme="minorEastAsia" w:hint="eastAsia"/>
                <w:lang w:val="en-GB" w:eastAsia="zh-CN"/>
              </w:rPr>
              <w:t>ro/(g/min)</w:t>
            </w:r>
          </w:p>
        </w:tc>
        <w:tc>
          <w:tcPr>
            <w:tcW w:w="1134" w:type="dxa"/>
            <w:shd w:val="clear" w:color="auto" w:fill="FFFFFF"/>
          </w:tcPr>
          <w:p w14:paraId="4581EA8F" w14:textId="788FFD8B" w:rsidR="00DA4EE4" w:rsidRPr="00B57B36" w:rsidRDefault="00DA4EE4" w:rsidP="00FB6AB5">
            <w:pPr>
              <w:pStyle w:val="CETBodytext"/>
              <w:ind w:right="-1"/>
              <w:rPr>
                <w:rFonts w:cs="Arial"/>
                <w:szCs w:val="18"/>
                <w:lang w:val="en-GB"/>
              </w:rPr>
            </w:pPr>
            <w:r w:rsidRPr="00317FCE">
              <w:t>0.1566</w:t>
            </w:r>
          </w:p>
        </w:tc>
        <w:tc>
          <w:tcPr>
            <w:tcW w:w="1134" w:type="dxa"/>
            <w:shd w:val="clear" w:color="auto" w:fill="FFFFFF"/>
          </w:tcPr>
          <w:p w14:paraId="241058DA" w14:textId="46FEBA40" w:rsidR="00DA4EE4" w:rsidRPr="00B57B36" w:rsidRDefault="00DA4EE4" w:rsidP="00FB6AB5">
            <w:pPr>
              <w:pStyle w:val="CETBodytext"/>
              <w:ind w:right="-1"/>
              <w:rPr>
                <w:rFonts w:cs="Arial"/>
                <w:szCs w:val="18"/>
                <w:lang w:val="en-GB"/>
              </w:rPr>
            </w:pPr>
            <w:r w:rsidRPr="00317FCE">
              <w:t>0.1390</w:t>
            </w:r>
          </w:p>
        </w:tc>
        <w:tc>
          <w:tcPr>
            <w:tcW w:w="1134" w:type="dxa"/>
            <w:shd w:val="clear" w:color="auto" w:fill="FFFFFF"/>
          </w:tcPr>
          <w:p w14:paraId="222D6210" w14:textId="353C13B9" w:rsidR="00DA4EE4" w:rsidRPr="00B57B36" w:rsidRDefault="00DA4EE4" w:rsidP="00FB6AB5">
            <w:pPr>
              <w:pStyle w:val="CETBodytext"/>
              <w:ind w:right="-1"/>
              <w:rPr>
                <w:rFonts w:cs="Arial"/>
                <w:szCs w:val="18"/>
                <w:lang w:val="en-GB"/>
              </w:rPr>
            </w:pPr>
            <w:r w:rsidRPr="00317FCE">
              <w:t>0.1365</w:t>
            </w:r>
          </w:p>
        </w:tc>
      </w:tr>
    </w:tbl>
    <w:p w14:paraId="3506C772" w14:textId="77777777" w:rsidR="006B5944" w:rsidRDefault="006B5944" w:rsidP="00DA4EE4">
      <w:pPr>
        <w:pStyle w:val="CETBodytext"/>
        <w:rPr>
          <w:rFonts w:eastAsiaTheme="minorEastAsia"/>
          <w:lang w:val="en-GB" w:eastAsia="zh-CN"/>
        </w:rPr>
      </w:pPr>
    </w:p>
    <w:p w14:paraId="231E1BBC" w14:textId="6E9B054B" w:rsidR="007F0DF3" w:rsidRDefault="00B03114" w:rsidP="00DA4EE4">
      <w:pPr>
        <w:pStyle w:val="CETBodytext"/>
        <w:rPr>
          <w:rFonts w:eastAsiaTheme="minorEastAsia"/>
          <w:lang w:val="en-GB" w:eastAsia="zh-CN"/>
        </w:rPr>
      </w:pPr>
      <w:r>
        <w:rPr>
          <w:rFonts w:eastAsiaTheme="minorEastAsia"/>
          <w:lang w:val="en-GB" w:eastAsia="zh-CN"/>
        </w:rPr>
        <w:t>As shown in</w:t>
      </w:r>
      <w:r w:rsidR="007F0DF3">
        <w:rPr>
          <w:rFonts w:eastAsiaTheme="minorEastAsia" w:hint="eastAsia"/>
          <w:lang w:val="en-GB" w:eastAsia="zh-CN"/>
        </w:rPr>
        <w:t xml:space="preserve"> Table </w:t>
      </w:r>
      <w:r w:rsidR="00BF2343">
        <w:rPr>
          <w:rFonts w:eastAsiaTheme="minorEastAsia" w:hint="eastAsia"/>
          <w:lang w:val="en-GB" w:eastAsia="zh-CN"/>
        </w:rPr>
        <w:t>3</w:t>
      </w:r>
      <w:r w:rsidR="007F0DF3">
        <w:rPr>
          <w:rFonts w:eastAsiaTheme="minorEastAsia" w:hint="eastAsia"/>
          <w:lang w:val="en-GB" w:eastAsia="zh-CN"/>
        </w:rPr>
        <w:t>, both the T</w:t>
      </w:r>
      <w:r w:rsidR="007F0DF3" w:rsidRPr="007F0DF3">
        <w:rPr>
          <w:rFonts w:eastAsiaTheme="minorEastAsia" w:hint="eastAsia"/>
          <w:vertAlign w:val="subscript"/>
          <w:lang w:val="en-GB" w:eastAsia="zh-CN"/>
        </w:rPr>
        <w:t>MAX</w:t>
      </w:r>
      <w:r w:rsidR="007F0DF3">
        <w:rPr>
          <w:rFonts w:eastAsiaTheme="minorEastAsia" w:hint="eastAsia"/>
          <w:lang w:val="en-GB" w:eastAsia="zh-CN"/>
        </w:rPr>
        <w:t xml:space="preserve"> and T</w:t>
      </w:r>
      <w:r w:rsidR="007F0DF3" w:rsidRPr="007F0DF3">
        <w:rPr>
          <w:rFonts w:eastAsiaTheme="minorEastAsia" w:hint="eastAsia"/>
          <w:vertAlign w:val="subscript"/>
          <w:lang w:val="en-GB" w:eastAsia="zh-CN"/>
        </w:rPr>
        <w:t>AVE</w:t>
      </w:r>
      <w:r w:rsidR="007F0DF3">
        <w:rPr>
          <w:rFonts w:eastAsiaTheme="minorEastAsia" w:hint="eastAsia"/>
          <w:lang w:val="en-GB" w:eastAsia="zh-CN"/>
        </w:rPr>
        <w:t xml:space="preserve"> decreased when the average thermal conductivity of </w:t>
      </w:r>
      <w:r w:rsidR="006B5944">
        <w:rPr>
          <w:rFonts w:eastAsiaTheme="minorEastAsia"/>
          <w:lang w:val="en-GB" w:eastAsia="zh-CN"/>
        </w:rPr>
        <w:t xml:space="preserve">the </w:t>
      </w:r>
      <w:r w:rsidR="007F0DF3">
        <w:rPr>
          <w:rFonts w:eastAsiaTheme="minorEastAsia"/>
          <w:lang w:val="en-GB" w:eastAsia="zh-CN"/>
        </w:rPr>
        <w:t>catalyst</w:t>
      </w:r>
      <w:r w:rsidR="007F0DF3">
        <w:rPr>
          <w:rFonts w:eastAsiaTheme="minorEastAsia" w:hint="eastAsia"/>
          <w:lang w:val="en-GB" w:eastAsia="zh-CN"/>
        </w:rPr>
        <w:t xml:space="preserve"> bed (E</w:t>
      </w:r>
      <w:r w:rsidR="007F0DF3" w:rsidRPr="007F0DF3">
        <w:rPr>
          <w:rFonts w:eastAsiaTheme="minorEastAsia" w:hint="eastAsia"/>
          <w:vertAlign w:val="subscript"/>
          <w:lang w:val="en-GB" w:eastAsia="zh-CN"/>
        </w:rPr>
        <w:t>BC</w:t>
      </w:r>
      <w:r w:rsidR="007F0DF3">
        <w:rPr>
          <w:rFonts w:eastAsiaTheme="minorEastAsia" w:hint="eastAsia"/>
          <w:lang w:val="en-GB" w:eastAsia="zh-CN"/>
        </w:rPr>
        <w:t xml:space="preserve"> to E</w:t>
      </w:r>
      <w:r w:rsidR="007F0DF3" w:rsidRPr="007F0DF3">
        <w:rPr>
          <w:rFonts w:eastAsiaTheme="minorEastAsia" w:hint="eastAsia"/>
          <w:vertAlign w:val="subscript"/>
          <w:lang w:val="en-GB" w:eastAsia="zh-CN"/>
        </w:rPr>
        <w:t>25TC</w:t>
      </w:r>
      <w:r w:rsidR="007F0DF3" w:rsidRPr="007F0DF3">
        <w:rPr>
          <w:rFonts w:eastAsiaTheme="minorEastAsia" w:hint="eastAsia"/>
          <w:lang w:val="en-GB" w:eastAsia="zh-CN"/>
        </w:rPr>
        <w:t>)</w:t>
      </w:r>
      <w:r>
        <w:rPr>
          <w:rFonts w:eastAsiaTheme="minorEastAsia"/>
          <w:lang w:val="en-GB" w:eastAsia="zh-CN"/>
        </w:rPr>
        <w:t xml:space="preserve"> w</w:t>
      </w:r>
      <w:r w:rsidR="006B5944">
        <w:rPr>
          <w:rFonts w:eastAsiaTheme="minorEastAsia"/>
          <w:lang w:val="en-GB" w:eastAsia="zh-CN"/>
        </w:rPr>
        <w:t>as</w:t>
      </w:r>
      <w:r>
        <w:rPr>
          <w:rFonts w:eastAsiaTheme="minorEastAsia"/>
          <w:lang w:val="en-GB" w:eastAsia="zh-CN"/>
        </w:rPr>
        <w:t xml:space="preserve"> increased</w:t>
      </w:r>
      <w:r w:rsidR="007F0DF3">
        <w:rPr>
          <w:rFonts w:eastAsiaTheme="minorEastAsia" w:hint="eastAsia"/>
          <w:lang w:val="en-GB" w:eastAsia="zh-CN"/>
        </w:rPr>
        <w:t xml:space="preserve">. </w:t>
      </w:r>
      <w:r>
        <w:rPr>
          <w:rFonts w:eastAsiaTheme="minorEastAsia"/>
          <w:lang w:val="en-GB" w:eastAsia="zh-CN"/>
        </w:rPr>
        <w:t>E</w:t>
      </w:r>
      <w:r w:rsidR="001D634E" w:rsidRPr="001D634E">
        <w:rPr>
          <w:rFonts w:eastAsiaTheme="minorEastAsia"/>
          <w:lang w:val="en-GB" w:eastAsia="zh-CN"/>
        </w:rPr>
        <w:t>nhanc</w:t>
      </w:r>
      <w:r>
        <w:rPr>
          <w:rFonts w:eastAsiaTheme="minorEastAsia"/>
          <w:lang w:val="en-GB" w:eastAsia="zh-CN"/>
        </w:rPr>
        <w:t>ing</w:t>
      </w:r>
      <w:r w:rsidR="001D634E" w:rsidRPr="001D634E">
        <w:rPr>
          <w:rFonts w:eastAsiaTheme="minorEastAsia"/>
          <w:lang w:val="en-GB" w:eastAsia="zh-CN"/>
        </w:rPr>
        <w:t xml:space="preserve"> the thermal conductivity</w:t>
      </w:r>
      <w:r w:rsidR="001D634E">
        <w:rPr>
          <w:rFonts w:eastAsiaTheme="minorEastAsia" w:hint="eastAsia"/>
          <w:lang w:val="en-GB" w:eastAsia="zh-CN"/>
        </w:rPr>
        <w:t xml:space="preserve"> of </w:t>
      </w:r>
      <w:r w:rsidR="006B5944">
        <w:rPr>
          <w:rFonts w:eastAsiaTheme="minorEastAsia"/>
          <w:lang w:val="en-GB" w:eastAsia="zh-CN"/>
        </w:rPr>
        <w:t xml:space="preserve">the </w:t>
      </w:r>
      <w:r w:rsidR="001D634E">
        <w:rPr>
          <w:rFonts w:eastAsiaTheme="minorEastAsia"/>
          <w:lang w:val="en-GB" w:eastAsia="zh-CN"/>
        </w:rPr>
        <w:t>catalyst</w:t>
      </w:r>
      <w:r w:rsidR="001D634E">
        <w:rPr>
          <w:rFonts w:eastAsiaTheme="minorEastAsia" w:hint="eastAsia"/>
          <w:lang w:val="en-GB" w:eastAsia="zh-CN"/>
        </w:rPr>
        <w:t xml:space="preserve"> bed</w:t>
      </w:r>
      <w:r w:rsidR="001D634E" w:rsidRPr="001D634E">
        <w:rPr>
          <w:rFonts w:eastAsiaTheme="minorEastAsia"/>
          <w:lang w:val="en-GB" w:eastAsia="zh-CN"/>
        </w:rPr>
        <w:t xml:space="preserve"> can significantly improve heat removal of </w:t>
      </w:r>
      <w:r w:rsidR="001D634E">
        <w:rPr>
          <w:rFonts w:eastAsiaTheme="minorEastAsia" w:hint="eastAsia"/>
          <w:lang w:val="en-GB" w:eastAsia="zh-CN"/>
        </w:rPr>
        <w:t>FBR</w:t>
      </w:r>
      <w:r w:rsidR="001D634E" w:rsidRPr="001D634E">
        <w:rPr>
          <w:rFonts w:eastAsiaTheme="minorEastAsia"/>
          <w:lang w:val="en-GB" w:eastAsia="zh-CN"/>
        </w:rPr>
        <w:t xml:space="preserve"> in</w:t>
      </w:r>
      <w:r w:rsidR="006B5944">
        <w:rPr>
          <w:rFonts w:eastAsiaTheme="minorEastAsia"/>
          <w:lang w:val="en-GB" w:eastAsia="zh-CN"/>
        </w:rPr>
        <w:t xml:space="preserve"> the</w:t>
      </w:r>
      <w:r w:rsidR="001D634E" w:rsidRPr="001D634E">
        <w:rPr>
          <w:rFonts w:eastAsiaTheme="minorEastAsia"/>
          <w:lang w:val="en-GB" w:eastAsia="zh-CN"/>
        </w:rPr>
        <w:t xml:space="preserve"> FTS process, which </w:t>
      </w:r>
      <w:r w:rsidR="006B5944">
        <w:rPr>
          <w:rFonts w:eastAsiaTheme="minorEastAsia"/>
          <w:lang w:val="en-GB" w:eastAsia="zh-CN"/>
        </w:rPr>
        <w:t>is</w:t>
      </w:r>
      <w:r w:rsidR="001D634E" w:rsidRPr="001D634E">
        <w:rPr>
          <w:rFonts w:eastAsiaTheme="minorEastAsia"/>
          <w:lang w:val="en-GB" w:eastAsia="zh-CN"/>
        </w:rPr>
        <w:t xml:space="preserve"> consistent with the conclusions reported </w:t>
      </w:r>
      <w:r w:rsidR="006B5944">
        <w:rPr>
          <w:rFonts w:eastAsiaTheme="minorEastAsia"/>
          <w:lang w:val="en-GB" w:eastAsia="zh-CN"/>
        </w:rPr>
        <w:t>in the study done by</w:t>
      </w:r>
      <w:r w:rsidR="001E0C0A">
        <w:rPr>
          <w:rFonts w:eastAsiaTheme="minorEastAsia"/>
          <w:lang w:val="en-GB" w:eastAsia="zh-CN"/>
        </w:rPr>
        <w:t xml:space="preserve"> </w:t>
      </w:r>
      <w:r w:rsidR="0003748F" w:rsidRPr="00301AC6">
        <w:rPr>
          <w:rFonts w:eastAsiaTheme="minorEastAsia"/>
          <w:lang w:val="en-GB" w:eastAsia="zh-CN"/>
        </w:rPr>
        <w:fldChar w:fldCharType="begin" w:fldLock="1"/>
      </w:r>
      <w:r w:rsidR="00C922AC">
        <w:rPr>
          <w:rFonts w:eastAsiaTheme="minorEastAsia"/>
          <w:lang w:val="en-GB" w:eastAsia="zh-CN"/>
        </w:rPr>
        <w:instrText>ADDIN CSL_CITATION {"citationItems":[{"id":"ITEM-1","itemData":{"DOI":"10.1016/j.cej.2014.02.089","ISSN":"13858947","abstract":"A series of experiments was performed to investigate the heat transfer characteristics of a catalyst bed both during the Fischer-Tropsch Synthesis (FTS) reaction and when heated without reaction. These experiments were carried out in a tubular fixed bed reactor. Three materials, SiO2, TiO2, and SiC, which differ considerably in intrinsic thermal conductivity, were chosen to prepare supported cobalt catalysts. The heat transfer experiments were conducted under both reaction and non-reaction conditions: the former with FTS and the latter by means of a heater located at the center of the catalyst bed. Four groups of experiments were carried out for each catalyst bed: (a) before the catalyst was reduced; (b) after the catalyst was reduced; (c) while the FT reaction was taking place in the reactor; and (d) after the FT reaction. The effective thermal conductivity coefficients (keff) were calculated on the basis of the two-dimensional temperature profiles derived from the experiments. The substance of this paper is a detailed discussion of the effect of the liquid phase product on the keff, and the development of a correlation between the keff and the chain growth probability of the FT reaction. The keff under reaction conditions was found to increase by 2-3 fold when compared to the values in non-reaction cases. © 2014 Elsevier B.V.","author":[{"dropping-particle":"","family":"Zhu","given":"Xiaowei","non-dropping-particle":"","parse-names":false,"suffix":""},{"dropping-particle":"","family":"Lu","given":"Xiaojun","non-dropping-particle":"","parse-names":false,"suffix":""},{"dropping-particle":"","family":"Liu","given":"Xinying","non-dropping-particle":"","parse-names":false,"suffix":""},{"dropping-particle":"","family":"Hildebrandt","given":"Diane","non-dropping-particle":"","parse-names":false,"suffix":""},{"dropping-particle":"","family":"Glasser","given":"David","non-dropping-particle":"","parse-names":false,"suffix":""}],"container-title":"Chemical Engineering Journal","id":"ITEM-1","issued":{"date-parts":[["2014"]]},"page":"75-84","publisher":"Elsevier B.V.","title":"Heat transfer study with and without Fischer-Tropsch reaction in a fixed bed reactor with TiO2, SiO2, and SiC supported cobalt catalysts","type":"article-journal","volume":"247"},"uris":["http://www.mendeley.com/documents/?uuid=1c5728ab-86c1-4155-b57c-aa07eafad65c"]}],"mendeley":{"formattedCitation":"(Zhu et al., 2014)","manualFormatting":"Zhu et al. (2014)","plainTextFormattedCitation":"(Zhu et al., 2014)","previouslyFormattedCitation":"(Zhu et al., 2014)"},"properties":{"noteIndex":0},"schema":"https://github.com/citation-style-language/schema/raw/master/csl-citation.json"}</w:instrText>
      </w:r>
      <w:r w:rsidR="0003748F" w:rsidRPr="00301AC6">
        <w:rPr>
          <w:rFonts w:eastAsiaTheme="minorEastAsia"/>
          <w:lang w:val="en-GB" w:eastAsia="zh-CN"/>
        </w:rPr>
        <w:fldChar w:fldCharType="separate"/>
      </w:r>
      <w:r w:rsidR="00EA3571" w:rsidRPr="00EA3571">
        <w:rPr>
          <w:rFonts w:eastAsiaTheme="minorEastAsia"/>
          <w:noProof/>
          <w:lang w:val="en-GB" w:eastAsia="zh-CN"/>
        </w:rPr>
        <w:t xml:space="preserve">Zhu et al. </w:t>
      </w:r>
      <w:r w:rsidR="006B5944">
        <w:rPr>
          <w:rFonts w:eastAsiaTheme="minorEastAsia"/>
          <w:noProof/>
          <w:lang w:val="en-GB" w:eastAsia="zh-CN"/>
        </w:rPr>
        <w:t>(</w:t>
      </w:r>
      <w:r w:rsidR="00EA3571" w:rsidRPr="00EA3571">
        <w:rPr>
          <w:rFonts w:eastAsiaTheme="minorEastAsia"/>
          <w:noProof/>
          <w:lang w:val="en-GB" w:eastAsia="zh-CN"/>
        </w:rPr>
        <w:t>2014)</w:t>
      </w:r>
      <w:r w:rsidR="0003748F" w:rsidRPr="00301AC6">
        <w:rPr>
          <w:rFonts w:eastAsiaTheme="minorEastAsia"/>
          <w:lang w:val="en-GB" w:eastAsia="zh-CN"/>
        </w:rPr>
        <w:fldChar w:fldCharType="end"/>
      </w:r>
      <w:r w:rsidR="001D634E" w:rsidRPr="001D634E">
        <w:rPr>
          <w:rFonts w:eastAsiaTheme="minorEastAsia"/>
          <w:lang w:val="en-GB" w:eastAsia="zh-CN"/>
        </w:rPr>
        <w:t>.</w:t>
      </w:r>
      <w:r w:rsidR="001D634E">
        <w:rPr>
          <w:rFonts w:eastAsiaTheme="minorEastAsia" w:hint="eastAsia"/>
          <w:lang w:val="en-GB" w:eastAsia="zh-CN"/>
        </w:rPr>
        <w:t xml:space="preserve"> </w:t>
      </w:r>
      <w:r w:rsidR="001E0C0A">
        <w:rPr>
          <w:rFonts w:eastAsiaTheme="minorEastAsia"/>
          <w:lang w:val="en-GB" w:eastAsia="zh-CN"/>
        </w:rPr>
        <w:t>T</w:t>
      </w:r>
      <w:r w:rsidR="00420600">
        <w:rPr>
          <w:rFonts w:eastAsiaTheme="minorEastAsia" w:hint="eastAsia"/>
          <w:lang w:val="en-GB" w:eastAsia="zh-CN"/>
        </w:rPr>
        <w:t xml:space="preserve">he temperature rise in </w:t>
      </w:r>
      <w:r w:rsidR="001E0C0A">
        <w:rPr>
          <w:rFonts w:eastAsiaTheme="minorEastAsia"/>
          <w:lang w:val="en-GB" w:eastAsia="zh-CN"/>
        </w:rPr>
        <w:t xml:space="preserve">the </w:t>
      </w:r>
      <w:r w:rsidR="00420600">
        <w:rPr>
          <w:rFonts w:eastAsiaTheme="minorEastAsia" w:hint="eastAsia"/>
          <w:lang w:val="en-GB" w:eastAsia="zh-CN"/>
        </w:rPr>
        <w:t>catalyst bed in</w:t>
      </w:r>
      <w:r w:rsidR="001E0C0A">
        <w:rPr>
          <w:rFonts w:eastAsiaTheme="minorEastAsia"/>
          <w:lang w:val="en-GB" w:eastAsia="zh-CN"/>
        </w:rPr>
        <w:t xml:space="preserve"> the</w:t>
      </w:r>
      <w:r w:rsidR="00420600">
        <w:rPr>
          <w:rFonts w:eastAsiaTheme="minorEastAsia" w:hint="eastAsia"/>
          <w:lang w:val="en-GB" w:eastAsia="zh-CN"/>
        </w:rPr>
        <w:t xml:space="preserve"> base case was 18.1 K, while in cases of E</w:t>
      </w:r>
      <w:r w:rsidR="00420600" w:rsidRPr="007F0DF3">
        <w:rPr>
          <w:rFonts w:eastAsiaTheme="minorEastAsia" w:hint="eastAsia"/>
          <w:vertAlign w:val="subscript"/>
          <w:lang w:val="en-GB" w:eastAsia="zh-CN"/>
        </w:rPr>
        <w:t>5TC</w:t>
      </w:r>
      <w:r w:rsidR="00420600">
        <w:rPr>
          <w:rFonts w:eastAsiaTheme="minorEastAsia" w:hint="eastAsia"/>
          <w:lang w:val="en-GB" w:eastAsia="zh-CN"/>
        </w:rPr>
        <w:t xml:space="preserve"> and E</w:t>
      </w:r>
      <w:r w:rsidR="00420600" w:rsidRPr="007F0DF3">
        <w:rPr>
          <w:rFonts w:eastAsiaTheme="minorEastAsia" w:hint="eastAsia"/>
          <w:vertAlign w:val="subscript"/>
          <w:lang w:val="en-GB" w:eastAsia="zh-CN"/>
        </w:rPr>
        <w:t>25TC</w:t>
      </w:r>
      <w:r w:rsidR="00420600">
        <w:rPr>
          <w:rFonts w:eastAsiaTheme="minorEastAsia" w:hint="eastAsia"/>
          <w:lang w:val="en-GB" w:eastAsia="zh-CN"/>
        </w:rPr>
        <w:t xml:space="preserve"> </w:t>
      </w:r>
      <w:r w:rsidR="001E0C0A">
        <w:rPr>
          <w:rFonts w:eastAsiaTheme="minorEastAsia"/>
          <w:lang w:val="en-GB" w:eastAsia="zh-CN"/>
        </w:rPr>
        <w:t>it was</w:t>
      </w:r>
      <w:r w:rsidR="00420600">
        <w:rPr>
          <w:rFonts w:eastAsiaTheme="minorEastAsia" w:hint="eastAsia"/>
          <w:lang w:val="en-GB" w:eastAsia="zh-CN"/>
        </w:rPr>
        <w:t xml:space="preserve"> as low as 4.6 K and 3.1 K, respectively. </w:t>
      </w:r>
      <w:r w:rsidR="000A2814">
        <w:rPr>
          <w:rFonts w:eastAsiaTheme="minorEastAsia" w:hint="eastAsia"/>
          <w:lang w:val="en-GB" w:eastAsia="zh-CN"/>
        </w:rPr>
        <w:t xml:space="preserve">It </w:t>
      </w:r>
      <w:r w:rsidR="001E0C0A">
        <w:rPr>
          <w:rFonts w:eastAsiaTheme="minorEastAsia"/>
          <w:lang w:val="en-GB" w:eastAsia="zh-CN"/>
        </w:rPr>
        <w:t>was</w:t>
      </w:r>
      <w:r w:rsidR="000A2814">
        <w:rPr>
          <w:rFonts w:eastAsiaTheme="minorEastAsia" w:hint="eastAsia"/>
          <w:lang w:val="en-GB" w:eastAsia="zh-CN"/>
        </w:rPr>
        <w:t xml:space="preserve"> also observed that, when </w:t>
      </w:r>
      <w:r w:rsidR="000A2814">
        <w:rPr>
          <w:rFonts w:eastAsiaTheme="minorEastAsia"/>
          <w:lang w:val="en-GB" w:eastAsia="zh-CN"/>
        </w:rPr>
        <w:t>increasing</w:t>
      </w:r>
      <w:r w:rsidR="000A2814">
        <w:rPr>
          <w:rFonts w:eastAsiaTheme="minorEastAsia" w:hint="eastAsia"/>
          <w:lang w:val="en-GB" w:eastAsia="zh-CN"/>
        </w:rPr>
        <w:t xml:space="preserve"> the </w:t>
      </w:r>
      <w:r w:rsidR="005B5935">
        <w:rPr>
          <w:rFonts w:eastAsiaTheme="minorEastAsia" w:hint="eastAsia"/>
          <w:lang w:val="en-GB" w:eastAsia="zh-CN"/>
        </w:rPr>
        <w:t xml:space="preserve">average </w:t>
      </w:r>
      <w:r w:rsidR="000A2814" w:rsidRPr="001D634E">
        <w:rPr>
          <w:rFonts w:eastAsiaTheme="minorEastAsia"/>
          <w:lang w:val="en-GB" w:eastAsia="zh-CN"/>
        </w:rPr>
        <w:t>thermal conductivity</w:t>
      </w:r>
      <w:r w:rsidR="000A2814">
        <w:rPr>
          <w:rFonts w:eastAsiaTheme="minorEastAsia" w:hint="eastAsia"/>
          <w:lang w:val="en-GB" w:eastAsia="zh-CN"/>
        </w:rPr>
        <w:t xml:space="preserve"> of</w:t>
      </w:r>
      <w:r w:rsidR="001E0C0A">
        <w:rPr>
          <w:rFonts w:eastAsiaTheme="minorEastAsia"/>
          <w:lang w:val="en-GB" w:eastAsia="zh-CN"/>
        </w:rPr>
        <w:t xml:space="preserve"> the</w:t>
      </w:r>
      <w:r w:rsidR="000A2814">
        <w:rPr>
          <w:rFonts w:eastAsiaTheme="minorEastAsia" w:hint="eastAsia"/>
          <w:lang w:val="en-GB" w:eastAsia="zh-CN"/>
        </w:rPr>
        <w:t xml:space="preserve"> </w:t>
      </w:r>
      <w:r w:rsidR="000A2814">
        <w:rPr>
          <w:rFonts w:eastAsiaTheme="minorEastAsia"/>
          <w:lang w:val="en-GB" w:eastAsia="zh-CN"/>
        </w:rPr>
        <w:t>catalyst</w:t>
      </w:r>
      <w:r w:rsidR="000A2814">
        <w:rPr>
          <w:rFonts w:eastAsiaTheme="minorEastAsia" w:hint="eastAsia"/>
          <w:lang w:val="en-GB" w:eastAsia="zh-CN"/>
        </w:rPr>
        <w:t xml:space="preserve"> bed, t</w:t>
      </w:r>
      <w:r w:rsidR="00420600">
        <w:rPr>
          <w:rFonts w:eastAsiaTheme="minorEastAsia" w:hint="eastAsia"/>
          <w:lang w:val="en-GB" w:eastAsia="zh-CN"/>
        </w:rPr>
        <w:t xml:space="preserve">he CO conversion </w:t>
      </w:r>
      <w:r w:rsidR="000A2814">
        <w:rPr>
          <w:rFonts w:eastAsiaTheme="minorEastAsia" w:hint="eastAsia"/>
          <w:lang w:val="en-GB" w:eastAsia="zh-CN"/>
        </w:rPr>
        <w:t xml:space="preserve">and </w:t>
      </w:r>
      <w:r w:rsidR="000A2814">
        <w:rPr>
          <w:rFonts w:eastAsiaTheme="minorEastAsia"/>
          <w:lang w:val="en-GB" w:eastAsia="zh-CN"/>
        </w:rPr>
        <w:t>methane</w:t>
      </w:r>
      <w:r w:rsidR="000A2814">
        <w:rPr>
          <w:rFonts w:eastAsiaTheme="minorEastAsia" w:hint="eastAsia"/>
          <w:lang w:val="en-GB" w:eastAsia="zh-CN"/>
        </w:rPr>
        <w:t xml:space="preserve"> selective</w:t>
      </w:r>
      <w:r w:rsidR="002A0B5A">
        <w:rPr>
          <w:rFonts w:eastAsiaTheme="minorEastAsia"/>
          <w:lang w:val="en-GB" w:eastAsia="zh-CN"/>
        </w:rPr>
        <w:t>l</w:t>
      </w:r>
      <w:r w:rsidR="000A2814">
        <w:rPr>
          <w:rFonts w:eastAsiaTheme="minorEastAsia" w:hint="eastAsia"/>
          <w:lang w:val="en-GB" w:eastAsia="zh-CN"/>
        </w:rPr>
        <w:t xml:space="preserve">y </w:t>
      </w:r>
      <w:r w:rsidR="00420600">
        <w:rPr>
          <w:rFonts w:eastAsiaTheme="minorEastAsia" w:hint="eastAsia"/>
          <w:lang w:val="en-GB" w:eastAsia="zh-CN"/>
        </w:rPr>
        <w:t>showed a downward trend</w:t>
      </w:r>
      <w:r w:rsidR="001E0C0A">
        <w:rPr>
          <w:rFonts w:eastAsiaTheme="minorEastAsia"/>
          <w:lang w:val="en-GB" w:eastAsia="zh-CN"/>
        </w:rPr>
        <w:t>,</w:t>
      </w:r>
      <w:r w:rsidR="00420600">
        <w:rPr>
          <w:rFonts w:eastAsiaTheme="minorEastAsia" w:hint="eastAsia"/>
          <w:lang w:val="en-GB" w:eastAsia="zh-CN"/>
        </w:rPr>
        <w:t xml:space="preserve"> </w:t>
      </w:r>
      <w:r w:rsidR="000A2814">
        <w:rPr>
          <w:rFonts w:eastAsiaTheme="minorEastAsia" w:hint="eastAsia"/>
          <w:lang w:val="en-GB" w:eastAsia="zh-CN"/>
        </w:rPr>
        <w:t>while the selectivity for heavier products (C</w:t>
      </w:r>
      <w:r w:rsidR="000A2814" w:rsidRPr="00C57A7F">
        <w:rPr>
          <w:rFonts w:eastAsiaTheme="minorEastAsia" w:hint="eastAsia"/>
          <w:vertAlign w:val="subscript"/>
          <w:lang w:val="en-GB" w:eastAsia="zh-CN"/>
        </w:rPr>
        <w:t>3+</w:t>
      </w:r>
      <w:r w:rsidR="000A2814">
        <w:rPr>
          <w:rFonts w:eastAsiaTheme="minorEastAsia" w:hint="eastAsia"/>
          <w:lang w:val="en-GB" w:eastAsia="zh-CN"/>
        </w:rPr>
        <w:t xml:space="preserve">) showed an upward trend. </w:t>
      </w:r>
      <w:r w:rsidR="000A2814">
        <w:rPr>
          <w:rFonts w:eastAsiaTheme="minorEastAsia"/>
          <w:lang w:val="en-GB" w:eastAsia="zh-CN"/>
        </w:rPr>
        <w:t>T</w:t>
      </w:r>
      <w:r w:rsidR="000A2814">
        <w:rPr>
          <w:rFonts w:eastAsiaTheme="minorEastAsia" w:hint="eastAsia"/>
          <w:lang w:val="en-GB" w:eastAsia="zh-CN"/>
        </w:rPr>
        <w:t>hese reaction results were considered to be clos</w:t>
      </w:r>
      <w:r w:rsidR="00B4362E">
        <w:rPr>
          <w:rFonts w:eastAsiaTheme="minorEastAsia" w:hint="eastAsia"/>
          <w:lang w:val="en-GB" w:eastAsia="zh-CN"/>
        </w:rPr>
        <w:t>ely affected by the actu</w:t>
      </w:r>
      <w:r w:rsidR="000A2814">
        <w:rPr>
          <w:rFonts w:eastAsiaTheme="minorEastAsia" w:hint="eastAsia"/>
          <w:lang w:val="en-GB" w:eastAsia="zh-CN"/>
        </w:rPr>
        <w:t>al temperature</w:t>
      </w:r>
      <w:r w:rsidR="008C0682">
        <w:rPr>
          <w:rFonts w:eastAsiaTheme="minorEastAsia" w:hint="eastAsia"/>
          <w:lang w:val="en-GB" w:eastAsia="zh-CN"/>
        </w:rPr>
        <w:t xml:space="preserve"> in </w:t>
      </w:r>
      <w:r w:rsidR="001E0C0A">
        <w:rPr>
          <w:rFonts w:eastAsiaTheme="minorEastAsia"/>
          <w:lang w:val="en-GB" w:eastAsia="zh-CN"/>
        </w:rPr>
        <w:t xml:space="preserve">the </w:t>
      </w:r>
      <w:r w:rsidR="008C0682">
        <w:rPr>
          <w:rFonts w:eastAsiaTheme="minorEastAsia" w:hint="eastAsia"/>
          <w:lang w:val="en-GB" w:eastAsia="zh-CN"/>
        </w:rPr>
        <w:t xml:space="preserve">catalyst bed. </w:t>
      </w:r>
      <w:proofErr w:type="gramStart"/>
      <w:r w:rsidR="00B4362E">
        <w:rPr>
          <w:rFonts w:eastAsiaTheme="minorEastAsia"/>
          <w:lang w:val="en-GB" w:eastAsia="zh-CN"/>
        </w:rPr>
        <w:t>A</w:t>
      </w:r>
      <w:r w:rsidR="00B4362E">
        <w:rPr>
          <w:rFonts w:eastAsiaTheme="minorEastAsia" w:hint="eastAsia"/>
          <w:lang w:val="en-GB" w:eastAsia="zh-CN"/>
        </w:rPr>
        <w:t>s a</w:t>
      </w:r>
      <w:r w:rsidR="001E0C0A">
        <w:rPr>
          <w:rFonts w:eastAsiaTheme="minorEastAsia"/>
          <w:lang w:val="en-GB" w:eastAsia="zh-CN"/>
        </w:rPr>
        <w:t xml:space="preserve">n overall </w:t>
      </w:r>
      <w:r w:rsidR="00B4362E">
        <w:rPr>
          <w:rFonts w:eastAsiaTheme="minorEastAsia" w:hint="eastAsia"/>
          <w:lang w:val="en-GB" w:eastAsia="zh-CN"/>
        </w:rPr>
        <w:t>consequence of X</w:t>
      </w:r>
      <w:r w:rsidR="00B4362E" w:rsidRPr="00B4362E">
        <w:rPr>
          <w:rFonts w:eastAsiaTheme="minorEastAsia" w:hint="eastAsia"/>
          <w:vertAlign w:val="subscript"/>
          <w:lang w:val="en-GB" w:eastAsia="zh-CN"/>
        </w:rPr>
        <w:t>CO</w:t>
      </w:r>
      <w:r w:rsidR="00B4362E">
        <w:rPr>
          <w:rFonts w:eastAsiaTheme="minorEastAsia" w:hint="eastAsia"/>
          <w:lang w:val="en-GB" w:eastAsia="zh-CN"/>
        </w:rPr>
        <w:t xml:space="preserve"> and S</w:t>
      </w:r>
      <w:r w:rsidR="00B4362E" w:rsidRPr="00B4362E">
        <w:rPr>
          <w:rFonts w:eastAsiaTheme="minorEastAsia" w:hint="eastAsia"/>
          <w:vertAlign w:val="subscript"/>
          <w:lang w:val="en-GB" w:eastAsia="zh-CN"/>
        </w:rPr>
        <w:t>C3+</w:t>
      </w:r>
      <w:r w:rsidR="00B4362E" w:rsidRPr="00B4362E">
        <w:rPr>
          <w:rFonts w:eastAsiaTheme="minorEastAsia" w:hint="eastAsia"/>
          <w:lang w:val="en-GB" w:eastAsia="zh-CN"/>
        </w:rPr>
        <w:t>,</w:t>
      </w:r>
      <w:r w:rsidR="00B4362E">
        <w:rPr>
          <w:rFonts w:eastAsiaTheme="minorEastAsia" w:hint="eastAsia"/>
          <w:lang w:val="en-GB" w:eastAsia="zh-CN"/>
        </w:rPr>
        <w:t xml:space="preserve"> Pro decreased from the case of E</w:t>
      </w:r>
      <w:r w:rsidR="00B4362E" w:rsidRPr="007F0DF3">
        <w:rPr>
          <w:rFonts w:eastAsiaTheme="minorEastAsia" w:hint="eastAsia"/>
          <w:vertAlign w:val="subscript"/>
          <w:lang w:val="en-GB" w:eastAsia="zh-CN"/>
        </w:rPr>
        <w:t>BC</w:t>
      </w:r>
      <w:r w:rsidR="00B4362E">
        <w:rPr>
          <w:rFonts w:eastAsiaTheme="minorEastAsia" w:hint="eastAsia"/>
          <w:lang w:val="en-GB" w:eastAsia="zh-CN"/>
        </w:rPr>
        <w:t xml:space="preserve"> to the case of E</w:t>
      </w:r>
      <w:r w:rsidR="00B4362E" w:rsidRPr="007F0DF3">
        <w:rPr>
          <w:rFonts w:eastAsiaTheme="minorEastAsia" w:hint="eastAsia"/>
          <w:vertAlign w:val="subscript"/>
          <w:lang w:val="en-GB" w:eastAsia="zh-CN"/>
        </w:rPr>
        <w:t>25TC</w:t>
      </w:r>
      <w:r w:rsidR="00B4362E">
        <w:rPr>
          <w:rFonts w:eastAsiaTheme="minorEastAsia" w:hint="eastAsia"/>
          <w:lang w:val="en-GB" w:eastAsia="zh-CN"/>
        </w:rPr>
        <w:t>.</w:t>
      </w:r>
      <w:proofErr w:type="gramEnd"/>
      <w:r w:rsidR="00B4362E">
        <w:rPr>
          <w:rFonts w:eastAsiaTheme="minorEastAsia" w:hint="eastAsia"/>
          <w:lang w:val="en-GB" w:eastAsia="zh-CN"/>
        </w:rPr>
        <w:t xml:space="preserve"> </w:t>
      </w:r>
    </w:p>
    <w:p w14:paraId="44E65500" w14:textId="5D5E7917" w:rsidR="00CE2CD9" w:rsidRPr="00B57B36" w:rsidRDefault="00AC01F3" w:rsidP="00AC01F3">
      <w:pPr>
        <w:pStyle w:val="CETheadingx"/>
      </w:pPr>
      <w:r>
        <w:rPr>
          <w:rFonts w:eastAsiaTheme="minorEastAsia"/>
          <w:lang w:eastAsia="zh-CN"/>
        </w:rPr>
        <w:t>A</w:t>
      </w:r>
      <w:r w:rsidR="00CE2CD9">
        <w:rPr>
          <w:rFonts w:eastAsiaTheme="minorEastAsia" w:hint="eastAsia"/>
          <w:lang w:eastAsia="zh-CN"/>
        </w:rPr>
        <w:t>pproach to intensify productivity</w:t>
      </w:r>
    </w:p>
    <w:p w14:paraId="54CC185E" w14:textId="2E7295C9" w:rsidR="00D5550E" w:rsidRDefault="00AD58FE" w:rsidP="00DA4EE4">
      <w:pPr>
        <w:pStyle w:val="CETBodytext"/>
        <w:rPr>
          <w:rFonts w:eastAsiaTheme="minorEastAsia"/>
          <w:lang w:val="en-GB" w:eastAsia="zh-CN"/>
        </w:rPr>
      </w:pPr>
      <w:r w:rsidRPr="000C1BEF">
        <w:rPr>
          <w:rFonts w:eastAsiaTheme="minorEastAsia"/>
          <w:lang w:eastAsia="zh-CN"/>
        </w:rPr>
        <w:t>S</w:t>
      </w:r>
      <w:r w:rsidRPr="000C1BEF">
        <w:rPr>
          <w:rFonts w:eastAsiaTheme="minorEastAsia" w:hint="eastAsia"/>
          <w:lang w:eastAsia="zh-CN"/>
        </w:rPr>
        <w:t xml:space="preserve">ince </w:t>
      </w:r>
      <w:r w:rsidRPr="000C1BEF">
        <w:rPr>
          <w:rFonts w:eastAsiaTheme="minorEastAsia"/>
          <w:lang w:eastAsia="zh-CN"/>
        </w:rPr>
        <w:t xml:space="preserve">temperature control in the catalyst bed can be effectively improved by enhancing the average thermal conductivity of </w:t>
      </w:r>
      <w:r w:rsidR="001E0C0A" w:rsidRPr="000C1BEF">
        <w:rPr>
          <w:rFonts w:eastAsiaTheme="minorEastAsia"/>
          <w:lang w:eastAsia="zh-CN"/>
        </w:rPr>
        <w:t xml:space="preserve">the </w:t>
      </w:r>
      <w:r w:rsidRPr="000C1BEF">
        <w:rPr>
          <w:rFonts w:eastAsiaTheme="minorEastAsia"/>
          <w:lang w:eastAsia="zh-CN"/>
        </w:rPr>
        <w:t>catalyst bed, there is significant potential to boost pr</w:t>
      </w:r>
      <w:r w:rsidR="002A0B5A" w:rsidRPr="000C1BEF">
        <w:rPr>
          <w:rFonts w:eastAsiaTheme="minorEastAsia"/>
          <w:lang w:eastAsia="zh-CN"/>
        </w:rPr>
        <w:t>o</w:t>
      </w:r>
      <w:r w:rsidRPr="000C1BEF">
        <w:rPr>
          <w:rFonts w:eastAsiaTheme="minorEastAsia"/>
          <w:lang w:eastAsia="zh-CN"/>
        </w:rPr>
        <w:t>ductivity under the temperature rise constrain</w:t>
      </w:r>
      <w:r w:rsidR="000C1BEF">
        <w:rPr>
          <w:rFonts w:eastAsiaTheme="minorEastAsia" w:hint="eastAsia"/>
          <w:lang w:eastAsia="zh-CN"/>
        </w:rPr>
        <w:t>t</w:t>
      </w:r>
      <w:r w:rsidRPr="000C1BEF">
        <w:rPr>
          <w:rFonts w:eastAsiaTheme="minorEastAsia"/>
          <w:lang w:eastAsia="zh-CN"/>
        </w:rPr>
        <w:t>.</w:t>
      </w:r>
      <w:r w:rsidR="00E30E2D" w:rsidRPr="000C1BEF">
        <w:rPr>
          <w:rFonts w:eastAsiaTheme="minorEastAsia" w:hint="eastAsia"/>
          <w:lang w:eastAsia="zh-CN"/>
        </w:rPr>
        <w:t xml:space="preserve"> </w:t>
      </w:r>
      <w:r w:rsidR="00933770" w:rsidRPr="000C1BEF">
        <w:rPr>
          <w:rFonts w:eastAsiaTheme="minorEastAsia"/>
          <w:lang w:eastAsia="zh-CN"/>
        </w:rPr>
        <w:t xml:space="preserve">The simulations (named </w:t>
      </w:r>
      <w:r w:rsidR="00933770" w:rsidRPr="000C1BEF">
        <w:rPr>
          <w:rFonts w:eastAsiaTheme="minorEastAsia" w:hint="eastAsia"/>
          <w:lang w:val="en-GB" w:eastAsia="zh-CN"/>
        </w:rPr>
        <w:t>E</w:t>
      </w:r>
      <w:r w:rsidR="00BF2343" w:rsidRPr="000C1BEF">
        <w:rPr>
          <w:rFonts w:eastAsiaTheme="minorEastAsia" w:hint="eastAsia"/>
          <w:vertAlign w:val="subscript"/>
          <w:lang w:val="en-GB" w:eastAsia="zh-CN"/>
        </w:rPr>
        <w:t>1</w:t>
      </w:r>
      <w:r w:rsidR="00933770" w:rsidRPr="000C1BEF">
        <w:rPr>
          <w:rFonts w:eastAsiaTheme="minorEastAsia" w:hint="eastAsia"/>
          <w:lang w:val="en-GB" w:eastAsia="zh-CN"/>
        </w:rPr>
        <w:t xml:space="preserve"> and E</w:t>
      </w:r>
      <w:r w:rsidR="00933770" w:rsidRPr="000C1BEF">
        <w:rPr>
          <w:rFonts w:eastAsiaTheme="minorEastAsia" w:hint="eastAsia"/>
          <w:vertAlign w:val="subscript"/>
          <w:lang w:val="en-GB" w:eastAsia="zh-CN"/>
        </w:rPr>
        <w:t>2</w:t>
      </w:r>
      <w:r w:rsidR="00933770" w:rsidRPr="000C1BEF">
        <w:rPr>
          <w:rFonts w:eastAsiaTheme="minorEastAsia"/>
          <w:lang w:eastAsia="zh-CN"/>
        </w:rPr>
        <w:t>) with enhanced average thermal condu</w:t>
      </w:r>
      <w:r w:rsidR="00BF2343" w:rsidRPr="000C1BEF">
        <w:rPr>
          <w:rFonts w:eastAsiaTheme="minorEastAsia"/>
          <w:lang w:eastAsia="zh-CN"/>
        </w:rPr>
        <w:t>ctivity</w:t>
      </w:r>
      <w:r w:rsidR="00BF2343">
        <w:rPr>
          <w:rFonts w:eastAsiaTheme="minorEastAsia"/>
          <w:lang w:eastAsia="zh-CN"/>
        </w:rPr>
        <w:t xml:space="preserve"> of </w:t>
      </w:r>
      <w:r w:rsidR="004C0E2D">
        <w:rPr>
          <w:rFonts w:eastAsiaTheme="minorEastAsia"/>
          <w:lang w:eastAsia="zh-CN"/>
        </w:rPr>
        <w:t xml:space="preserve">the </w:t>
      </w:r>
      <w:r w:rsidR="00BF2343">
        <w:rPr>
          <w:rFonts w:eastAsiaTheme="minorEastAsia"/>
          <w:lang w:eastAsia="zh-CN"/>
        </w:rPr>
        <w:t xml:space="preserve">catalyst bed were </w:t>
      </w:r>
      <w:r w:rsidR="00933770" w:rsidRPr="00933770">
        <w:rPr>
          <w:rFonts w:eastAsiaTheme="minorEastAsia"/>
          <w:lang w:eastAsia="zh-CN"/>
        </w:rPr>
        <w:t>performed with modified catalyst activity, in order to maximize the productivity</w:t>
      </w:r>
      <w:r w:rsidR="004C0E2D">
        <w:rPr>
          <w:rFonts w:eastAsiaTheme="minorEastAsia"/>
          <w:lang w:eastAsia="zh-CN"/>
        </w:rPr>
        <w:t>, while</w:t>
      </w:r>
      <w:r w:rsidR="00933770" w:rsidRPr="00933770">
        <w:rPr>
          <w:rFonts w:eastAsiaTheme="minorEastAsia"/>
          <w:lang w:eastAsia="zh-CN"/>
        </w:rPr>
        <w:t xml:space="preserve"> the temperature peak in </w:t>
      </w:r>
      <w:r w:rsidR="004C0E2D">
        <w:rPr>
          <w:rFonts w:eastAsiaTheme="minorEastAsia"/>
          <w:lang w:eastAsia="zh-CN"/>
        </w:rPr>
        <w:t xml:space="preserve">the </w:t>
      </w:r>
      <w:r w:rsidR="00933770" w:rsidRPr="00933770">
        <w:rPr>
          <w:rFonts w:eastAsiaTheme="minorEastAsia"/>
          <w:lang w:eastAsia="zh-CN"/>
        </w:rPr>
        <w:t xml:space="preserve">catalyst bed will reach but not exceed the temperature </w:t>
      </w:r>
      <w:r w:rsidR="00933770" w:rsidRPr="000C1BEF">
        <w:rPr>
          <w:rFonts w:eastAsiaTheme="minorEastAsia"/>
          <w:lang w:eastAsia="zh-CN"/>
        </w:rPr>
        <w:t xml:space="preserve">rise constraint. </w:t>
      </w:r>
      <w:r w:rsidR="008B0CA0" w:rsidRPr="000C1BEF">
        <w:rPr>
          <w:rFonts w:eastAsiaTheme="minorEastAsia"/>
          <w:lang w:eastAsia="zh-CN"/>
        </w:rPr>
        <w:t xml:space="preserve">That is to say, </w:t>
      </w:r>
      <w:r w:rsidR="00115FB7" w:rsidRPr="000C1BEF">
        <w:rPr>
          <w:rFonts w:eastAsiaTheme="minorEastAsia"/>
          <w:lang w:eastAsia="zh-CN"/>
        </w:rPr>
        <w:t xml:space="preserve">under the </w:t>
      </w:r>
      <w:r w:rsidR="000C1BEF" w:rsidRPr="000C1BEF">
        <w:rPr>
          <w:rFonts w:eastAsiaTheme="minorEastAsia" w:hint="eastAsia"/>
          <w:lang w:eastAsia="zh-CN"/>
        </w:rPr>
        <w:t xml:space="preserve">system safety </w:t>
      </w:r>
      <w:r w:rsidR="00115FB7" w:rsidRPr="000C1BEF">
        <w:rPr>
          <w:rFonts w:eastAsiaTheme="minorEastAsia"/>
          <w:lang w:eastAsia="zh-CN"/>
        </w:rPr>
        <w:t>requirement for temperature rise, the potential maximum productivit</w:t>
      </w:r>
      <w:r w:rsidR="004C0E2D" w:rsidRPr="000C1BEF">
        <w:rPr>
          <w:rFonts w:eastAsiaTheme="minorEastAsia"/>
          <w:lang w:eastAsia="zh-CN"/>
        </w:rPr>
        <w:t>y</w:t>
      </w:r>
      <w:r w:rsidR="00115FB7" w:rsidRPr="000C1BEF">
        <w:rPr>
          <w:rFonts w:eastAsiaTheme="minorEastAsia"/>
          <w:lang w:eastAsia="zh-CN"/>
        </w:rPr>
        <w:t xml:space="preserve"> in the catalyst beds with improved average thermal conductivit</w:t>
      </w:r>
      <w:r w:rsidR="004C0E2D" w:rsidRPr="000C1BEF">
        <w:rPr>
          <w:rFonts w:eastAsiaTheme="minorEastAsia"/>
          <w:lang w:eastAsia="zh-CN"/>
        </w:rPr>
        <w:t>y</w:t>
      </w:r>
      <w:r w:rsidR="000C1BEF">
        <w:rPr>
          <w:rFonts w:eastAsiaTheme="minorEastAsia"/>
          <w:lang w:eastAsia="zh-CN"/>
        </w:rPr>
        <w:t xml:space="preserve"> w</w:t>
      </w:r>
      <w:r w:rsidR="000C1BEF">
        <w:rPr>
          <w:rFonts w:eastAsiaTheme="minorEastAsia" w:hint="eastAsia"/>
          <w:lang w:eastAsia="zh-CN"/>
        </w:rPr>
        <w:t>as</w:t>
      </w:r>
      <w:r w:rsidR="00115FB7" w:rsidRPr="000C1BEF">
        <w:rPr>
          <w:rFonts w:eastAsiaTheme="minorEastAsia"/>
          <w:lang w:eastAsia="zh-CN"/>
        </w:rPr>
        <w:t xml:space="preserve"> predicted.</w:t>
      </w:r>
      <w:r w:rsidR="00115FB7" w:rsidRPr="000C1BEF">
        <w:rPr>
          <w:rFonts w:eastAsiaTheme="minorEastAsia" w:hint="eastAsia"/>
          <w:lang w:eastAsia="zh-CN"/>
        </w:rPr>
        <w:t xml:space="preserve"> </w:t>
      </w:r>
      <w:r w:rsidR="00933770" w:rsidRPr="000C1BEF">
        <w:rPr>
          <w:rFonts w:eastAsiaTheme="minorEastAsia"/>
          <w:lang w:eastAsia="zh-CN"/>
        </w:rPr>
        <w:t>T</w:t>
      </w:r>
      <w:r w:rsidR="00933770" w:rsidRPr="000C1BEF">
        <w:rPr>
          <w:rFonts w:eastAsiaTheme="minorEastAsia" w:hint="eastAsia"/>
          <w:lang w:eastAsia="zh-CN"/>
        </w:rPr>
        <w:t xml:space="preserve">he results </w:t>
      </w:r>
      <w:r w:rsidR="004C0E2D" w:rsidRPr="000C1BEF">
        <w:rPr>
          <w:rFonts w:eastAsiaTheme="minorEastAsia"/>
          <w:lang w:eastAsia="zh-CN"/>
        </w:rPr>
        <w:t>a</w:t>
      </w:r>
      <w:r w:rsidR="004C0E2D">
        <w:rPr>
          <w:rFonts w:eastAsiaTheme="minorEastAsia" w:hint="eastAsia"/>
          <w:lang w:eastAsia="zh-CN"/>
        </w:rPr>
        <w:t xml:space="preserve">re </w:t>
      </w:r>
      <w:r w:rsidR="00933770">
        <w:rPr>
          <w:rFonts w:eastAsiaTheme="minorEastAsia" w:hint="eastAsia"/>
          <w:lang w:eastAsia="zh-CN"/>
        </w:rPr>
        <w:t xml:space="preserve">listed in Table </w:t>
      </w:r>
      <w:r w:rsidR="00BF2343">
        <w:rPr>
          <w:rFonts w:eastAsiaTheme="minorEastAsia" w:hint="eastAsia"/>
          <w:lang w:eastAsia="zh-CN"/>
        </w:rPr>
        <w:t>4</w:t>
      </w:r>
      <w:r w:rsidR="00933770">
        <w:rPr>
          <w:rFonts w:eastAsiaTheme="minorEastAsia" w:hint="eastAsia"/>
          <w:lang w:eastAsia="zh-CN"/>
        </w:rPr>
        <w:t xml:space="preserve"> and compared with those from</w:t>
      </w:r>
      <w:r w:rsidR="004C0E2D">
        <w:rPr>
          <w:rFonts w:eastAsiaTheme="minorEastAsia"/>
          <w:lang w:eastAsia="zh-CN"/>
        </w:rPr>
        <w:t xml:space="preserve"> the</w:t>
      </w:r>
      <w:r w:rsidR="00933770">
        <w:rPr>
          <w:rFonts w:eastAsiaTheme="minorEastAsia" w:hint="eastAsia"/>
          <w:lang w:eastAsia="zh-CN"/>
        </w:rPr>
        <w:t xml:space="preserve"> base case. </w:t>
      </w:r>
    </w:p>
    <w:p w14:paraId="2FE5C09E" w14:textId="7B629B0B" w:rsidR="00603765" w:rsidRDefault="00603765" w:rsidP="00603765">
      <w:pPr>
        <w:pStyle w:val="CETBodytext"/>
        <w:rPr>
          <w:rFonts w:eastAsiaTheme="minorEastAsia"/>
          <w:lang w:val="en-GB" w:eastAsia="zh-CN"/>
        </w:rPr>
      </w:pPr>
      <w:r>
        <w:rPr>
          <w:rFonts w:eastAsiaTheme="minorEastAsia" w:hint="eastAsia"/>
          <w:lang w:val="en-GB" w:eastAsia="zh-CN"/>
        </w:rPr>
        <w:t>Table 4</w:t>
      </w:r>
      <w:r w:rsidR="004C0E2D">
        <w:rPr>
          <w:rFonts w:eastAsiaTheme="minorEastAsia"/>
          <w:lang w:val="en-GB" w:eastAsia="zh-CN"/>
        </w:rPr>
        <w:t xml:space="preserve"> shows that</w:t>
      </w:r>
      <w:r>
        <w:rPr>
          <w:rFonts w:eastAsiaTheme="minorEastAsia" w:hint="eastAsia"/>
          <w:lang w:val="en-GB" w:eastAsia="zh-CN"/>
        </w:rPr>
        <w:t xml:space="preserve"> the temperature peak was </w:t>
      </w:r>
      <w:r>
        <w:rPr>
          <w:rFonts w:eastAsiaTheme="minorEastAsia"/>
          <w:lang w:val="en-GB" w:eastAsia="zh-CN"/>
        </w:rPr>
        <w:t>controlled</w:t>
      </w:r>
      <w:r>
        <w:rPr>
          <w:rFonts w:eastAsiaTheme="minorEastAsia" w:hint="eastAsia"/>
          <w:lang w:val="en-GB" w:eastAsia="zh-CN"/>
        </w:rPr>
        <w:t xml:space="preserve"> to meet the safety </w:t>
      </w:r>
      <w:r>
        <w:rPr>
          <w:rFonts w:eastAsiaTheme="minorEastAsia"/>
          <w:lang w:val="en-GB" w:eastAsia="zh-CN"/>
        </w:rPr>
        <w:t>restriction</w:t>
      </w:r>
      <w:r>
        <w:rPr>
          <w:rFonts w:eastAsiaTheme="minorEastAsia" w:hint="eastAsia"/>
          <w:lang w:val="en-GB" w:eastAsia="zh-CN"/>
        </w:rPr>
        <w:t xml:space="preserve"> in the simulation cases of E</w:t>
      </w:r>
      <w:r>
        <w:rPr>
          <w:rFonts w:eastAsiaTheme="minorEastAsia" w:hint="eastAsia"/>
          <w:vertAlign w:val="subscript"/>
          <w:lang w:val="en-GB" w:eastAsia="zh-CN"/>
        </w:rPr>
        <w:t>1</w:t>
      </w:r>
      <w:r>
        <w:rPr>
          <w:rFonts w:eastAsiaTheme="minorEastAsia" w:hint="eastAsia"/>
          <w:lang w:val="en-GB" w:eastAsia="zh-CN"/>
        </w:rPr>
        <w:t xml:space="preserve"> and E</w:t>
      </w:r>
      <w:r w:rsidRPr="007F0DF3">
        <w:rPr>
          <w:rFonts w:eastAsiaTheme="minorEastAsia" w:hint="eastAsia"/>
          <w:vertAlign w:val="subscript"/>
          <w:lang w:val="en-GB" w:eastAsia="zh-CN"/>
        </w:rPr>
        <w:t>2</w:t>
      </w:r>
      <w:r>
        <w:rPr>
          <w:rFonts w:eastAsiaTheme="minorEastAsia" w:hint="eastAsia"/>
          <w:lang w:val="en-GB" w:eastAsia="zh-CN"/>
        </w:rPr>
        <w:t>, while the requi</w:t>
      </w:r>
      <w:r w:rsidR="002A0B5A">
        <w:rPr>
          <w:rFonts w:eastAsiaTheme="minorEastAsia"/>
          <w:lang w:val="en-GB" w:eastAsia="zh-CN"/>
        </w:rPr>
        <w:t>r</w:t>
      </w:r>
      <w:r>
        <w:rPr>
          <w:rFonts w:eastAsiaTheme="minorEastAsia" w:hint="eastAsia"/>
          <w:lang w:val="en-GB" w:eastAsia="zh-CN"/>
        </w:rPr>
        <w:t>ed catalyst activity coefficients were 114.0% and 348.0% of that in base case, respectively. The actual local FTS reaction rate was influenced by both the catalyst activity coefficient and the concentration of syngas. The concentration of syngas</w:t>
      </w:r>
      <w:r>
        <w:rPr>
          <w:rFonts w:eastAsiaTheme="minorEastAsia"/>
          <w:lang w:val="en-GB" w:eastAsia="zh-CN"/>
        </w:rPr>
        <w:t xml:space="preserve"> </w:t>
      </w:r>
      <w:r>
        <w:rPr>
          <w:rFonts w:eastAsiaTheme="minorEastAsia" w:hint="eastAsia"/>
          <w:lang w:val="en-GB" w:eastAsia="zh-CN"/>
        </w:rPr>
        <w:t xml:space="preserve">decreased faster along the axial direction in </w:t>
      </w:r>
      <w:r w:rsidR="00B6080F">
        <w:rPr>
          <w:rFonts w:eastAsiaTheme="minorEastAsia"/>
          <w:lang w:val="en-GB" w:eastAsia="zh-CN"/>
        </w:rPr>
        <w:t xml:space="preserve">the case of </w:t>
      </w:r>
      <w:r>
        <w:rPr>
          <w:rFonts w:eastAsiaTheme="minorEastAsia" w:cs="Arial" w:hint="eastAsia"/>
          <w:szCs w:val="18"/>
          <w:lang w:val="en-GB" w:eastAsia="zh-CN"/>
        </w:rPr>
        <w:t>E</w:t>
      </w:r>
      <w:r w:rsidRPr="00DA4EE4">
        <w:rPr>
          <w:rFonts w:eastAsiaTheme="minorEastAsia" w:cs="Arial" w:hint="eastAsia"/>
          <w:szCs w:val="18"/>
          <w:vertAlign w:val="subscript"/>
          <w:lang w:val="en-GB" w:eastAsia="zh-CN"/>
        </w:rPr>
        <w:t>2</w:t>
      </w:r>
      <w:r>
        <w:rPr>
          <w:rFonts w:eastAsiaTheme="minorEastAsia" w:hint="eastAsia"/>
          <w:lang w:val="en-GB" w:eastAsia="zh-CN"/>
        </w:rPr>
        <w:t xml:space="preserve"> than in </w:t>
      </w:r>
      <w:r>
        <w:rPr>
          <w:rFonts w:eastAsiaTheme="minorEastAsia" w:cs="Arial" w:hint="eastAsia"/>
          <w:szCs w:val="18"/>
          <w:lang w:val="en-GB" w:eastAsia="zh-CN"/>
        </w:rPr>
        <w:t>E</w:t>
      </w:r>
      <w:r>
        <w:rPr>
          <w:rFonts w:eastAsiaTheme="minorEastAsia" w:cs="Arial" w:hint="eastAsia"/>
          <w:szCs w:val="18"/>
          <w:vertAlign w:val="subscript"/>
          <w:lang w:val="en-GB" w:eastAsia="zh-CN"/>
        </w:rPr>
        <w:t>1</w:t>
      </w:r>
      <w:r>
        <w:rPr>
          <w:rFonts w:eastAsiaTheme="minorEastAsia" w:hint="eastAsia"/>
          <w:lang w:val="en-GB" w:eastAsia="zh-CN"/>
        </w:rPr>
        <w:t xml:space="preserve">, </w:t>
      </w:r>
      <w:r w:rsidR="00B6080F">
        <w:rPr>
          <w:rFonts w:eastAsiaTheme="minorEastAsia"/>
          <w:lang w:val="en-GB" w:eastAsia="zh-CN"/>
        </w:rPr>
        <w:t>because of</w:t>
      </w:r>
      <w:r>
        <w:rPr>
          <w:rFonts w:eastAsiaTheme="minorEastAsia" w:hint="eastAsia"/>
          <w:lang w:val="en-GB" w:eastAsia="zh-CN"/>
        </w:rPr>
        <w:t xml:space="preserve"> its higher catalyst activity coefficient. It can </w:t>
      </w:r>
      <w:r w:rsidR="00B6080F">
        <w:rPr>
          <w:rFonts w:eastAsiaTheme="minorEastAsia"/>
          <w:lang w:val="en-GB" w:eastAsia="zh-CN"/>
        </w:rPr>
        <w:t xml:space="preserve">also </w:t>
      </w:r>
      <w:r>
        <w:rPr>
          <w:rFonts w:eastAsiaTheme="minorEastAsia" w:hint="eastAsia"/>
          <w:lang w:val="en-GB" w:eastAsia="zh-CN"/>
        </w:rPr>
        <w:t xml:space="preserve">be </w:t>
      </w:r>
      <w:r w:rsidR="00B6080F">
        <w:rPr>
          <w:rFonts w:eastAsiaTheme="minorEastAsia"/>
          <w:lang w:val="en-GB" w:eastAsia="zh-CN"/>
        </w:rPr>
        <w:t>seen</w:t>
      </w:r>
      <w:r>
        <w:rPr>
          <w:rFonts w:eastAsiaTheme="minorEastAsia" w:hint="eastAsia"/>
          <w:lang w:val="en-GB" w:eastAsia="zh-CN"/>
        </w:rPr>
        <w:t xml:space="preserve"> that X</w:t>
      </w:r>
      <w:r w:rsidRPr="00F47A6C">
        <w:rPr>
          <w:rFonts w:eastAsiaTheme="minorEastAsia" w:hint="eastAsia"/>
          <w:vertAlign w:val="subscript"/>
          <w:lang w:val="en-GB" w:eastAsia="zh-CN"/>
        </w:rPr>
        <w:t>CO</w:t>
      </w:r>
      <w:r>
        <w:rPr>
          <w:rFonts w:eastAsiaTheme="minorEastAsia" w:hint="eastAsia"/>
          <w:lang w:val="en-GB" w:eastAsia="zh-CN"/>
        </w:rPr>
        <w:t xml:space="preserve"> increased from 52.0% in E</w:t>
      </w:r>
      <w:r w:rsidRPr="0010729E">
        <w:rPr>
          <w:rFonts w:eastAsiaTheme="minorEastAsia" w:hint="eastAsia"/>
          <w:vertAlign w:val="subscript"/>
          <w:lang w:val="en-GB" w:eastAsia="zh-CN"/>
        </w:rPr>
        <w:t>BC</w:t>
      </w:r>
      <w:r>
        <w:rPr>
          <w:rFonts w:eastAsiaTheme="minorEastAsia" w:hint="eastAsia"/>
          <w:lang w:val="en-GB" w:eastAsia="zh-CN"/>
        </w:rPr>
        <w:t xml:space="preserve"> to 83.9% in </w:t>
      </w:r>
      <w:r>
        <w:rPr>
          <w:rFonts w:eastAsiaTheme="minorEastAsia" w:cs="Arial" w:hint="eastAsia"/>
          <w:szCs w:val="18"/>
          <w:lang w:val="en-GB" w:eastAsia="zh-CN"/>
        </w:rPr>
        <w:t>E</w:t>
      </w:r>
      <w:r w:rsidRPr="00DA4EE4">
        <w:rPr>
          <w:rFonts w:eastAsiaTheme="minorEastAsia" w:cs="Arial" w:hint="eastAsia"/>
          <w:szCs w:val="18"/>
          <w:vertAlign w:val="subscript"/>
          <w:lang w:val="en-GB" w:eastAsia="zh-CN"/>
        </w:rPr>
        <w:t>2</w:t>
      </w:r>
      <w:r>
        <w:rPr>
          <w:rFonts w:eastAsiaTheme="minorEastAsia" w:hint="eastAsia"/>
          <w:lang w:val="en-GB" w:eastAsia="zh-CN"/>
        </w:rPr>
        <w:t xml:space="preserve">. </w:t>
      </w:r>
      <w:r w:rsidR="00B6080F">
        <w:rPr>
          <w:rFonts w:eastAsiaTheme="minorEastAsia"/>
          <w:lang w:val="en-GB" w:eastAsia="zh-CN"/>
        </w:rPr>
        <w:t>Alt</w:t>
      </w:r>
      <w:r>
        <w:rPr>
          <w:rFonts w:eastAsiaTheme="minorEastAsia"/>
          <w:lang w:val="en-GB" w:eastAsia="zh-CN"/>
        </w:rPr>
        <w:t>hou</w:t>
      </w:r>
      <w:r>
        <w:rPr>
          <w:rFonts w:eastAsiaTheme="minorEastAsia" w:hint="eastAsia"/>
          <w:lang w:val="en-GB" w:eastAsia="zh-CN"/>
        </w:rPr>
        <w:t xml:space="preserve">gh the temperature peak was the same, the average temperature of </w:t>
      </w:r>
      <w:r w:rsidR="00B6080F">
        <w:rPr>
          <w:rFonts w:eastAsiaTheme="minorEastAsia"/>
          <w:lang w:val="en-GB" w:eastAsia="zh-CN"/>
        </w:rPr>
        <w:t xml:space="preserve">the </w:t>
      </w:r>
      <w:r>
        <w:rPr>
          <w:rFonts w:eastAsiaTheme="minorEastAsia"/>
          <w:lang w:val="en-GB" w:eastAsia="zh-CN"/>
        </w:rPr>
        <w:t>catalyst</w:t>
      </w:r>
      <w:r>
        <w:rPr>
          <w:rFonts w:eastAsiaTheme="minorEastAsia" w:hint="eastAsia"/>
          <w:lang w:val="en-GB" w:eastAsia="zh-CN"/>
        </w:rPr>
        <w:t xml:space="preserve"> bed in </w:t>
      </w:r>
      <w:r>
        <w:rPr>
          <w:rFonts w:eastAsiaTheme="minorEastAsia" w:cs="Arial" w:hint="eastAsia"/>
          <w:szCs w:val="18"/>
          <w:lang w:val="en-GB" w:eastAsia="zh-CN"/>
        </w:rPr>
        <w:t>E</w:t>
      </w:r>
      <w:r w:rsidRPr="00DA4EE4">
        <w:rPr>
          <w:rFonts w:eastAsiaTheme="minorEastAsia" w:cs="Arial" w:hint="eastAsia"/>
          <w:szCs w:val="18"/>
          <w:vertAlign w:val="subscript"/>
          <w:lang w:val="en-GB" w:eastAsia="zh-CN"/>
        </w:rPr>
        <w:t>2</w:t>
      </w:r>
      <w:r>
        <w:rPr>
          <w:rFonts w:eastAsiaTheme="minorEastAsia" w:hint="eastAsia"/>
          <w:lang w:val="en-GB" w:eastAsia="zh-CN"/>
        </w:rPr>
        <w:t xml:space="preserve"> was slightly lower than that in </w:t>
      </w:r>
      <w:r>
        <w:rPr>
          <w:rFonts w:eastAsiaTheme="minorEastAsia" w:cs="Arial" w:hint="eastAsia"/>
          <w:szCs w:val="18"/>
          <w:lang w:val="en-GB" w:eastAsia="zh-CN"/>
        </w:rPr>
        <w:t>E</w:t>
      </w:r>
      <w:r>
        <w:rPr>
          <w:rFonts w:eastAsiaTheme="minorEastAsia" w:cs="Arial" w:hint="eastAsia"/>
          <w:szCs w:val="18"/>
          <w:vertAlign w:val="subscript"/>
          <w:lang w:val="en-GB" w:eastAsia="zh-CN"/>
        </w:rPr>
        <w:t>1</w:t>
      </w:r>
      <w:r>
        <w:rPr>
          <w:rFonts w:eastAsiaTheme="minorEastAsia" w:hint="eastAsia"/>
          <w:lang w:val="en-GB" w:eastAsia="zh-CN"/>
        </w:rPr>
        <w:t xml:space="preserve">, because of its steeper temperature distribution. </w:t>
      </w:r>
      <w:r w:rsidR="00B6080F">
        <w:rPr>
          <w:rFonts w:eastAsiaTheme="minorEastAsia"/>
          <w:lang w:val="en-GB" w:eastAsia="zh-CN"/>
        </w:rPr>
        <w:t>This may</w:t>
      </w:r>
      <w:r>
        <w:rPr>
          <w:rFonts w:eastAsiaTheme="minorEastAsia" w:hint="eastAsia"/>
          <w:lang w:val="en-GB" w:eastAsia="zh-CN"/>
        </w:rPr>
        <w:t xml:space="preserve"> </w:t>
      </w:r>
      <w:r>
        <w:rPr>
          <w:rFonts w:eastAsiaTheme="minorEastAsia" w:hint="eastAsia"/>
          <w:lang w:val="en-GB" w:eastAsia="zh-CN"/>
        </w:rPr>
        <w:lastRenderedPageBreak/>
        <w:t xml:space="preserve">be </w:t>
      </w:r>
      <w:r w:rsidR="00B6080F">
        <w:rPr>
          <w:rFonts w:eastAsiaTheme="minorEastAsia"/>
          <w:lang w:val="en-GB" w:eastAsia="zh-CN"/>
        </w:rPr>
        <w:t>due to</w:t>
      </w:r>
      <w:r>
        <w:rPr>
          <w:rFonts w:eastAsiaTheme="minorEastAsia" w:hint="eastAsia"/>
          <w:lang w:val="en-GB" w:eastAsia="zh-CN"/>
        </w:rPr>
        <w:t xml:space="preserve"> the quick decreas</w:t>
      </w:r>
      <w:r w:rsidR="00B6080F">
        <w:rPr>
          <w:rFonts w:eastAsiaTheme="minorEastAsia"/>
          <w:lang w:val="en-GB" w:eastAsia="zh-CN"/>
        </w:rPr>
        <w:t xml:space="preserve">e </w:t>
      </w:r>
      <w:r>
        <w:rPr>
          <w:rFonts w:eastAsiaTheme="minorEastAsia" w:hint="eastAsia"/>
          <w:lang w:val="en-GB" w:eastAsia="zh-CN"/>
        </w:rPr>
        <w:t>in</w:t>
      </w:r>
      <w:r w:rsidR="00B6080F">
        <w:rPr>
          <w:rFonts w:eastAsiaTheme="minorEastAsia"/>
          <w:lang w:val="en-GB" w:eastAsia="zh-CN"/>
        </w:rPr>
        <w:t xml:space="preserve"> the</w:t>
      </w:r>
      <w:r>
        <w:rPr>
          <w:rFonts w:eastAsiaTheme="minorEastAsia" w:hint="eastAsia"/>
          <w:lang w:val="en-GB" w:eastAsia="zh-CN"/>
        </w:rPr>
        <w:t xml:space="preserve"> FTS reaction rate </w:t>
      </w:r>
      <w:r w:rsidR="00B6080F">
        <w:rPr>
          <w:rFonts w:eastAsiaTheme="minorEastAsia"/>
          <w:lang w:val="en-GB" w:eastAsia="zh-CN"/>
        </w:rPr>
        <w:t>i</w:t>
      </w:r>
      <w:r>
        <w:rPr>
          <w:rFonts w:eastAsiaTheme="minorEastAsia" w:hint="eastAsia"/>
          <w:lang w:val="en-GB" w:eastAsia="zh-CN"/>
        </w:rPr>
        <w:t>n the axial direction of</w:t>
      </w:r>
      <w:r w:rsidR="00B6080F">
        <w:rPr>
          <w:rFonts w:eastAsiaTheme="minorEastAsia"/>
          <w:lang w:val="en-GB" w:eastAsia="zh-CN"/>
        </w:rPr>
        <w:t xml:space="preserve"> the</w:t>
      </w:r>
      <w:r>
        <w:rPr>
          <w:rFonts w:eastAsiaTheme="minorEastAsia" w:hint="eastAsia"/>
          <w:lang w:val="en-GB" w:eastAsia="zh-CN"/>
        </w:rPr>
        <w:t xml:space="preserve"> catalyst bed and the higher thermal conductivity. </w:t>
      </w:r>
      <w:proofErr w:type="gramStart"/>
      <w:r>
        <w:rPr>
          <w:rFonts w:eastAsiaTheme="minorEastAsia"/>
          <w:lang w:val="en-GB" w:eastAsia="zh-CN"/>
        </w:rPr>
        <w:t>C</w:t>
      </w:r>
      <w:r>
        <w:rPr>
          <w:rFonts w:eastAsiaTheme="minorEastAsia" w:hint="eastAsia"/>
          <w:lang w:val="en-GB" w:eastAsia="zh-CN"/>
        </w:rPr>
        <w:t>ompared to E</w:t>
      </w:r>
      <w:r w:rsidRPr="007C02AA">
        <w:rPr>
          <w:rFonts w:eastAsiaTheme="minorEastAsia" w:hint="eastAsia"/>
          <w:vertAlign w:val="subscript"/>
          <w:lang w:val="en-GB" w:eastAsia="zh-CN"/>
        </w:rPr>
        <w:t>BC</w:t>
      </w:r>
      <w:r>
        <w:rPr>
          <w:rFonts w:eastAsiaTheme="minorEastAsia" w:hint="eastAsia"/>
          <w:lang w:val="en-GB" w:eastAsia="zh-CN"/>
        </w:rPr>
        <w:t xml:space="preserve">, Pro increased significantly from </w:t>
      </w:r>
      <w:r w:rsidRPr="009759CD">
        <w:t>0.1566</w:t>
      </w:r>
      <w:r>
        <w:rPr>
          <w:rFonts w:eastAsiaTheme="minorEastAsia" w:hint="eastAsia"/>
          <w:lang w:eastAsia="zh-CN"/>
        </w:rPr>
        <w:t xml:space="preserve"> </w:t>
      </w:r>
      <w:r w:rsidRPr="00DA4EE4">
        <w:rPr>
          <w:rFonts w:eastAsiaTheme="minorEastAsia" w:hint="eastAsia"/>
          <w:lang w:val="en-GB" w:eastAsia="zh-CN"/>
        </w:rPr>
        <w:t>g/min</w:t>
      </w:r>
      <w:r>
        <w:rPr>
          <w:rFonts w:eastAsiaTheme="minorEastAsia" w:hint="eastAsia"/>
          <w:lang w:val="en-GB" w:eastAsia="zh-CN"/>
        </w:rPr>
        <w:t xml:space="preserve"> in</w:t>
      </w:r>
      <w:r>
        <w:rPr>
          <w:rFonts w:eastAsiaTheme="minorEastAsia" w:hint="eastAsia"/>
          <w:lang w:eastAsia="zh-CN"/>
        </w:rPr>
        <w:t xml:space="preserve"> </w:t>
      </w:r>
      <w:r>
        <w:rPr>
          <w:rFonts w:eastAsiaTheme="minorEastAsia" w:hint="eastAsia"/>
          <w:lang w:val="en-GB" w:eastAsia="zh-CN"/>
        </w:rPr>
        <w:t>E</w:t>
      </w:r>
      <w:r>
        <w:rPr>
          <w:rFonts w:eastAsiaTheme="minorEastAsia" w:hint="eastAsia"/>
          <w:vertAlign w:val="subscript"/>
          <w:lang w:val="en-GB" w:eastAsia="zh-CN"/>
        </w:rPr>
        <w:t>BC</w:t>
      </w:r>
      <w:r>
        <w:rPr>
          <w:rFonts w:eastAsiaTheme="minorEastAsia" w:hint="eastAsia"/>
          <w:lang w:val="en-GB" w:eastAsia="zh-CN"/>
        </w:rPr>
        <w:t xml:space="preserve"> to </w:t>
      </w:r>
      <w:r w:rsidRPr="009759CD">
        <w:t>0.2515</w:t>
      </w:r>
      <w:r>
        <w:rPr>
          <w:rFonts w:eastAsiaTheme="minorEastAsia" w:cs="Arial" w:hint="eastAsia"/>
          <w:szCs w:val="18"/>
          <w:lang w:val="en-GB" w:eastAsia="zh-CN"/>
        </w:rPr>
        <w:t xml:space="preserve"> </w:t>
      </w:r>
      <w:r w:rsidRPr="00DA4EE4">
        <w:rPr>
          <w:rFonts w:eastAsiaTheme="minorEastAsia" w:hint="eastAsia"/>
          <w:lang w:val="en-GB" w:eastAsia="zh-CN"/>
        </w:rPr>
        <w:t>g/min</w:t>
      </w:r>
      <w:r>
        <w:rPr>
          <w:rFonts w:eastAsiaTheme="minorEastAsia" w:cs="Arial" w:hint="eastAsia"/>
          <w:szCs w:val="18"/>
          <w:lang w:val="en-GB" w:eastAsia="zh-CN"/>
        </w:rPr>
        <w:t xml:space="preserve"> in E</w:t>
      </w:r>
      <w:r w:rsidRPr="00DA4EE4">
        <w:rPr>
          <w:rFonts w:eastAsiaTheme="minorEastAsia" w:cs="Arial" w:hint="eastAsia"/>
          <w:szCs w:val="18"/>
          <w:vertAlign w:val="subscript"/>
          <w:lang w:val="en-GB" w:eastAsia="zh-CN"/>
        </w:rPr>
        <w:t>2</w:t>
      </w:r>
      <w:r>
        <w:rPr>
          <w:rFonts w:eastAsiaTheme="minorEastAsia" w:hint="eastAsia"/>
          <w:lang w:val="en-GB" w:eastAsia="zh-CN"/>
        </w:rPr>
        <w:t>.</w:t>
      </w:r>
      <w:proofErr w:type="gramEnd"/>
      <w:r>
        <w:rPr>
          <w:rFonts w:eastAsiaTheme="minorEastAsia" w:hint="eastAsia"/>
          <w:lang w:val="en-GB" w:eastAsia="zh-CN"/>
        </w:rPr>
        <w:t xml:space="preserve"> </w:t>
      </w:r>
      <w:r>
        <w:rPr>
          <w:rFonts w:eastAsiaTheme="minorEastAsia"/>
          <w:lang w:val="en-GB" w:eastAsia="zh-CN"/>
        </w:rPr>
        <w:t>F</w:t>
      </w:r>
      <w:r>
        <w:rPr>
          <w:rFonts w:eastAsiaTheme="minorEastAsia" w:hint="eastAsia"/>
          <w:lang w:val="en-GB" w:eastAsia="zh-CN"/>
        </w:rPr>
        <w:t>urthermore, the results from E</w:t>
      </w:r>
      <w:r w:rsidRPr="007C0EAB">
        <w:rPr>
          <w:rFonts w:eastAsiaTheme="minorEastAsia" w:hint="eastAsia"/>
          <w:vertAlign w:val="subscript"/>
          <w:lang w:val="en-GB" w:eastAsia="zh-CN"/>
        </w:rPr>
        <w:t>2</w:t>
      </w:r>
      <w:r>
        <w:rPr>
          <w:rFonts w:eastAsiaTheme="minorEastAsia" w:hint="eastAsia"/>
          <w:lang w:val="en-GB" w:eastAsia="zh-CN"/>
        </w:rPr>
        <w:t xml:space="preserve"> to E</w:t>
      </w:r>
      <w:r w:rsidRPr="007C0EAB">
        <w:rPr>
          <w:rFonts w:eastAsiaTheme="minorEastAsia" w:hint="eastAsia"/>
          <w:vertAlign w:val="subscript"/>
          <w:lang w:val="en-GB" w:eastAsia="zh-CN"/>
        </w:rPr>
        <w:t>4</w:t>
      </w:r>
      <w:r>
        <w:rPr>
          <w:rFonts w:eastAsiaTheme="minorEastAsia" w:hint="eastAsia"/>
          <w:lang w:val="en-GB" w:eastAsia="zh-CN"/>
        </w:rPr>
        <w:t xml:space="preserve"> </w:t>
      </w:r>
      <w:r w:rsidR="00B6080F">
        <w:rPr>
          <w:rFonts w:eastAsiaTheme="minorEastAsia"/>
          <w:lang w:val="en-GB" w:eastAsia="zh-CN"/>
        </w:rPr>
        <w:t xml:space="preserve">show that </w:t>
      </w:r>
      <w:r>
        <w:rPr>
          <w:rFonts w:eastAsiaTheme="minorEastAsia" w:hint="eastAsia"/>
          <w:lang w:val="en-GB" w:eastAsia="zh-CN"/>
        </w:rPr>
        <w:t>when increasing the SV, the potential maximum productivity showed a parabolic trend</w:t>
      </w:r>
      <w:r w:rsidR="00B6080F">
        <w:rPr>
          <w:rFonts w:eastAsiaTheme="minorEastAsia"/>
          <w:lang w:val="en-GB" w:eastAsia="zh-CN"/>
        </w:rPr>
        <w:t>: it first</w:t>
      </w:r>
      <w:r>
        <w:rPr>
          <w:rFonts w:eastAsiaTheme="minorEastAsia" w:hint="eastAsia"/>
          <w:lang w:val="en-GB" w:eastAsia="zh-CN"/>
        </w:rPr>
        <w:t xml:space="preserve"> </w:t>
      </w:r>
      <w:r>
        <w:rPr>
          <w:rFonts w:eastAsiaTheme="minorEastAsia"/>
          <w:lang w:val="en-GB" w:eastAsia="zh-CN"/>
        </w:rPr>
        <w:t>increase</w:t>
      </w:r>
      <w:r>
        <w:rPr>
          <w:rFonts w:eastAsiaTheme="minorEastAsia" w:hint="eastAsia"/>
          <w:lang w:val="en-GB" w:eastAsia="zh-CN"/>
        </w:rPr>
        <w:t xml:space="preserve">d, </w:t>
      </w:r>
      <w:proofErr w:type="gramStart"/>
      <w:r>
        <w:rPr>
          <w:rFonts w:eastAsiaTheme="minorEastAsia" w:hint="eastAsia"/>
          <w:lang w:val="en-GB" w:eastAsia="zh-CN"/>
        </w:rPr>
        <w:t>then</w:t>
      </w:r>
      <w:proofErr w:type="gramEnd"/>
      <w:r>
        <w:rPr>
          <w:rFonts w:eastAsiaTheme="minorEastAsia" w:hint="eastAsia"/>
          <w:lang w:val="en-GB" w:eastAsia="zh-CN"/>
        </w:rPr>
        <w:t xml:space="preserve"> decreased. The optimization of Pro was 0.4185 </w:t>
      </w:r>
      <w:r w:rsidRPr="00DA4EE4">
        <w:rPr>
          <w:rFonts w:eastAsiaTheme="minorEastAsia" w:hint="eastAsia"/>
          <w:lang w:val="en-GB" w:eastAsia="zh-CN"/>
        </w:rPr>
        <w:t>g/min</w:t>
      </w:r>
      <w:r>
        <w:rPr>
          <w:rFonts w:eastAsiaTheme="minorEastAsia" w:hint="eastAsia"/>
          <w:lang w:val="en-GB" w:eastAsia="zh-CN"/>
        </w:rPr>
        <w:t xml:space="preserve"> at SV condition of 1000 h</w:t>
      </w:r>
      <w:r w:rsidRPr="007C0EAB">
        <w:rPr>
          <w:rFonts w:eastAsiaTheme="minorEastAsia" w:hint="eastAsia"/>
          <w:vertAlign w:val="superscript"/>
          <w:lang w:val="en-GB" w:eastAsia="zh-CN"/>
        </w:rPr>
        <w:t>-1</w:t>
      </w:r>
      <w:r>
        <w:rPr>
          <w:rFonts w:eastAsiaTheme="minorEastAsia" w:hint="eastAsia"/>
          <w:lang w:val="en-GB" w:eastAsia="zh-CN"/>
        </w:rPr>
        <w:t>. X</w:t>
      </w:r>
      <w:r w:rsidRPr="0092381E">
        <w:rPr>
          <w:rFonts w:eastAsiaTheme="minorEastAsia" w:hint="eastAsia"/>
          <w:vertAlign w:val="subscript"/>
          <w:lang w:val="en-GB" w:eastAsia="zh-CN"/>
        </w:rPr>
        <w:t>CO</w:t>
      </w:r>
      <w:r>
        <w:rPr>
          <w:rFonts w:eastAsiaTheme="minorEastAsia" w:hint="eastAsia"/>
          <w:lang w:val="en-GB" w:eastAsia="zh-CN"/>
        </w:rPr>
        <w:t xml:space="preserve"> declined from 83.9% to 29.4% with </w:t>
      </w:r>
      <w:r w:rsidR="00B6080F">
        <w:rPr>
          <w:rFonts w:eastAsiaTheme="minorEastAsia"/>
          <w:lang w:val="en-GB" w:eastAsia="zh-CN"/>
        </w:rPr>
        <w:t xml:space="preserve">an </w:t>
      </w:r>
      <w:r>
        <w:rPr>
          <w:rFonts w:eastAsiaTheme="minorEastAsia" w:hint="eastAsia"/>
          <w:lang w:val="en-GB" w:eastAsia="zh-CN"/>
        </w:rPr>
        <w:t>increas</w:t>
      </w:r>
      <w:r w:rsidR="00B6080F">
        <w:rPr>
          <w:rFonts w:eastAsiaTheme="minorEastAsia"/>
          <w:lang w:val="en-GB" w:eastAsia="zh-CN"/>
        </w:rPr>
        <w:t xml:space="preserve">e </w:t>
      </w:r>
      <w:r>
        <w:rPr>
          <w:rFonts w:eastAsiaTheme="minorEastAsia" w:hint="eastAsia"/>
          <w:lang w:val="en-GB" w:eastAsia="zh-CN"/>
        </w:rPr>
        <w:t xml:space="preserve">in SV, which </w:t>
      </w:r>
      <w:r w:rsidR="00B6080F">
        <w:rPr>
          <w:rFonts w:eastAsiaTheme="minorEastAsia"/>
          <w:lang w:val="en-GB" w:eastAsia="zh-CN"/>
        </w:rPr>
        <w:t xml:space="preserve">is </w:t>
      </w:r>
      <w:r>
        <w:rPr>
          <w:rFonts w:eastAsiaTheme="minorEastAsia" w:hint="eastAsia"/>
          <w:lang w:val="en-GB" w:eastAsia="zh-CN"/>
        </w:rPr>
        <w:t xml:space="preserve">considered inefficient. </w:t>
      </w:r>
    </w:p>
    <w:p w14:paraId="08C86C2A" w14:textId="69F74D31" w:rsidR="002B3EF4" w:rsidRPr="00472C5B" w:rsidRDefault="002B3EF4" w:rsidP="002B3EF4">
      <w:pPr>
        <w:pStyle w:val="CETTabletitle"/>
        <w:rPr>
          <w:rFonts w:eastAsiaTheme="minorEastAsia"/>
          <w:lang w:eastAsia="zh-CN"/>
        </w:rPr>
      </w:pPr>
      <w:r>
        <w:t xml:space="preserve">Table </w:t>
      </w:r>
      <w:r w:rsidR="00BF2343">
        <w:rPr>
          <w:rFonts w:eastAsiaTheme="minorEastAsia" w:hint="eastAsia"/>
          <w:lang w:eastAsia="zh-CN"/>
        </w:rPr>
        <w:t>4</w:t>
      </w:r>
      <w:r w:rsidRPr="00B57B36">
        <w:t xml:space="preserve">: </w:t>
      </w:r>
      <w:r w:rsidR="00E674F1">
        <w:rPr>
          <w:rFonts w:eastAsiaTheme="minorEastAsia" w:hint="eastAsia"/>
          <w:lang w:eastAsia="zh-CN"/>
        </w:rPr>
        <w:t>S</w:t>
      </w:r>
      <w:r w:rsidR="00A55FDD">
        <w:rPr>
          <w:rFonts w:eastAsiaTheme="minorEastAsia" w:hint="eastAsia"/>
          <w:lang w:eastAsia="zh-CN"/>
        </w:rPr>
        <w:t>imulation</w:t>
      </w:r>
      <w:r w:rsidR="00E674F1">
        <w:rPr>
          <w:rFonts w:eastAsiaTheme="minorEastAsia" w:hint="eastAsia"/>
          <w:lang w:eastAsia="zh-CN"/>
        </w:rPr>
        <w:t xml:space="preserve"> result</w:t>
      </w:r>
      <w:r w:rsidR="00A55FDD">
        <w:rPr>
          <w:rFonts w:eastAsiaTheme="minorEastAsia" w:hint="eastAsia"/>
          <w:lang w:eastAsia="zh-CN"/>
        </w:rPr>
        <w:t xml:space="preserve">s for </w:t>
      </w:r>
      <w:r w:rsidR="00E674F1">
        <w:rPr>
          <w:rFonts w:eastAsiaTheme="minorEastAsia" w:hint="eastAsia"/>
          <w:lang w:eastAsia="zh-CN"/>
        </w:rPr>
        <w:t xml:space="preserve">catalyst beds with </w:t>
      </w:r>
      <w:r>
        <w:rPr>
          <w:rFonts w:eastAsiaTheme="minorEastAsia"/>
          <w:lang w:eastAsia="zh-CN"/>
        </w:rPr>
        <w:t>different</w:t>
      </w:r>
      <w:r>
        <w:rPr>
          <w:rFonts w:eastAsiaTheme="minorEastAsia" w:hint="eastAsia"/>
          <w:lang w:eastAsia="zh-CN"/>
        </w:rPr>
        <w:t xml:space="preserve"> thermal conductivit</w:t>
      </w:r>
      <w:r w:rsidR="00E674F1">
        <w:rPr>
          <w:rFonts w:eastAsiaTheme="minorEastAsia" w:hint="eastAsia"/>
          <w:lang w:eastAsia="zh-CN"/>
        </w:rPr>
        <w:t>y</w:t>
      </w:r>
      <w:r>
        <w:rPr>
          <w:rFonts w:eastAsiaTheme="minorEastAsia" w:hint="eastAsia"/>
          <w:lang w:eastAsia="zh-CN"/>
        </w:rPr>
        <w:t xml:space="preserve"> </w:t>
      </w:r>
      <w:r w:rsidR="00E674F1">
        <w:rPr>
          <w:rFonts w:eastAsiaTheme="minorEastAsia" w:hint="eastAsia"/>
          <w:lang w:eastAsia="zh-CN"/>
        </w:rPr>
        <w:t>and</w:t>
      </w:r>
      <w:r w:rsidR="006F7C8A">
        <w:rPr>
          <w:rFonts w:eastAsiaTheme="minorEastAsia" w:hint="eastAsia"/>
          <w:lang w:eastAsia="zh-CN"/>
        </w:rPr>
        <w:t xml:space="preserve"> modified catalyst activit</w:t>
      </w:r>
      <w:r w:rsidR="00835CCE">
        <w:rPr>
          <w:rFonts w:eastAsiaTheme="minorEastAsia"/>
          <w:lang w:eastAsia="zh-CN"/>
        </w:rPr>
        <w: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5469E3" w:rsidRPr="00B57B36" w14:paraId="2035D1BF" w14:textId="67DB9DFE" w:rsidTr="00FB6AB5">
        <w:tc>
          <w:tcPr>
            <w:tcW w:w="1134" w:type="dxa"/>
            <w:tcBorders>
              <w:top w:val="single" w:sz="12" w:space="0" w:color="008000"/>
              <w:bottom w:val="single" w:sz="6" w:space="0" w:color="008000"/>
            </w:tcBorders>
            <w:shd w:val="clear" w:color="auto" w:fill="FFFFFF"/>
          </w:tcPr>
          <w:p w14:paraId="0BEA386A" w14:textId="77777777" w:rsidR="005469E3" w:rsidRPr="00B57B36" w:rsidRDefault="005469E3" w:rsidP="00FB6AB5">
            <w:pPr>
              <w:pStyle w:val="CETBodytext"/>
              <w:rPr>
                <w:lang w:val="en-GB"/>
              </w:rPr>
            </w:pPr>
          </w:p>
        </w:tc>
        <w:tc>
          <w:tcPr>
            <w:tcW w:w="1134" w:type="dxa"/>
            <w:tcBorders>
              <w:top w:val="single" w:sz="12" w:space="0" w:color="008000"/>
              <w:bottom w:val="single" w:sz="6" w:space="0" w:color="008000"/>
            </w:tcBorders>
            <w:shd w:val="clear" w:color="auto" w:fill="FFFFFF"/>
          </w:tcPr>
          <w:p w14:paraId="41D6A3DF" w14:textId="22777D95" w:rsidR="005469E3" w:rsidRPr="00DA4EE4" w:rsidRDefault="005469E3" w:rsidP="005469E3">
            <w:pPr>
              <w:pStyle w:val="CETBodytext"/>
              <w:rPr>
                <w:rFonts w:eastAsiaTheme="minorEastAsia"/>
                <w:lang w:val="en-GB" w:eastAsia="zh-CN"/>
              </w:rPr>
            </w:pPr>
            <w:r>
              <w:rPr>
                <w:rFonts w:eastAsiaTheme="minorEastAsia" w:hint="eastAsia"/>
                <w:lang w:val="en-GB" w:eastAsia="zh-CN"/>
              </w:rPr>
              <w:t>E</w:t>
            </w:r>
            <w:r>
              <w:rPr>
                <w:rFonts w:eastAsiaTheme="minorEastAsia" w:hint="eastAsia"/>
                <w:vertAlign w:val="subscript"/>
                <w:lang w:val="en-GB" w:eastAsia="zh-CN"/>
              </w:rPr>
              <w:t>1</w:t>
            </w:r>
          </w:p>
        </w:tc>
        <w:tc>
          <w:tcPr>
            <w:tcW w:w="1134" w:type="dxa"/>
            <w:tcBorders>
              <w:top w:val="single" w:sz="12" w:space="0" w:color="008000"/>
              <w:bottom w:val="single" w:sz="6" w:space="0" w:color="008000"/>
            </w:tcBorders>
            <w:shd w:val="clear" w:color="auto" w:fill="FFFFFF"/>
          </w:tcPr>
          <w:p w14:paraId="62598AFC" w14:textId="38BEC568" w:rsidR="005469E3" w:rsidRPr="00DA4EE4" w:rsidRDefault="005469E3" w:rsidP="005469E3">
            <w:pPr>
              <w:pStyle w:val="CETBodytext"/>
              <w:ind w:right="-1"/>
              <w:rPr>
                <w:rFonts w:eastAsiaTheme="minorEastAsia" w:cs="Arial"/>
                <w:szCs w:val="18"/>
                <w:lang w:val="en-GB" w:eastAsia="zh-CN"/>
              </w:rPr>
            </w:pPr>
            <w:r>
              <w:rPr>
                <w:rFonts w:eastAsiaTheme="minorEastAsia" w:cs="Arial" w:hint="eastAsia"/>
                <w:szCs w:val="18"/>
                <w:lang w:val="en-GB" w:eastAsia="zh-CN"/>
              </w:rPr>
              <w:t>E</w:t>
            </w:r>
            <w:r>
              <w:rPr>
                <w:rFonts w:eastAsiaTheme="minorEastAsia" w:cs="Arial" w:hint="eastAsia"/>
                <w:szCs w:val="18"/>
                <w:vertAlign w:val="subscript"/>
                <w:lang w:val="en-GB" w:eastAsia="zh-CN"/>
              </w:rPr>
              <w:t>2</w:t>
            </w:r>
          </w:p>
        </w:tc>
        <w:tc>
          <w:tcPr>
            <w:tcW w:w="1134" w:type="dxa"/>
            <w:tcBorders>
              <w:top w:val="single" w:sz="12" w:space="0" w:color="008000"/>
              <w:bottom w:val="single" w:sz="6" w:space="0" w:color="008000"/>
            </w:tcBorders>
            <w:shd w:val="clear" w:color="auto" w:fill="FFFFFF"/>
          </w:tcPr>
          <w:p w14:paraId="6F49131B" w14:textId="16E8D2E0" w:rsidR="005469E3" w:rsidRDefault="005469E3" w:rsidP="00FB6AB5">
            <w:pPr>
              <w:pStyle w:val="CETBodytext"/>
              <w:ind w:right="-1"/>
              <w:rPr>
                <w:rFonts w:eastAsiaTheme="minorEastAsia" w:cs="Arial"/>
                <w:szCs w:val="18"/>
                <w:lang w:val="en-GB" w:eastAsia="zh-CN"/>
              </w:rPr>
            </w:pPr>
            <w:r>
              <w:rPr>
                <w:rFonts w:eastAsiaTheme="minorEastAsia" w:cs="Arial" w:hint="eastAsia"/>
                <w:szCs w:val="18"/>
                <w:lang w:val="en-GB" w:eastAsia="zh-CN"/>
              </w:rPr>
              <w:t>E</w:t>
            </w:r>
            <w:r>
              <w:rPr>
                <w:rFonts w:eastAsiaTheme="minorEastAsia" w:cs="Arial" w:hint="eastAsia"/>
                <w:szCs w:val="18"/>
                <w:vertAlign w:val="subscript"/>
                <w:lang w:val="en-GB" w:eastAsia="zh-CN"/>
              </w:rPr>
              <w:t>3</w:t>
            </w:r>
          </w:p>
        </w:tc>
        <w:tc>
          <w:tcPr>
            <w:tcW w:w="1134" w:type="dxa"/>
            <w:tcBorders>
              <w:top w:val="single" w:sz="12" w:space="0" w:color="008000"/>
              <w:bottom w:val="single" w:sz="6" w:space="0" w:color="008000"/>
            </w:tcBorders>
            <w:shd w:val="clear" w:color="auto" w:fill="FFFFFF"/>
          </w:tcPr>
          <w:p w14:paraId="616ED9FC" w14:textId="331D4CBF" w:rsidR="005469E3" w:rsidRDefault="005469E3" w:rsidP="00FB6AB5">
            <w:pPr>
              <w:pStyle w:val="CETBodytext"/>
              <w:ind w:right="-1"/>
              <w:rPr>
                <w:rFonts w:eastAsiaTheme="minorEastAsia" w:cs="Arial"/>
                <w:szCs w:val="18"/>
                <w:lang w:val="en-GB" w:eastAsia="zh-CN"/>
              </w:rPr>
            </w:pPr>
            <w:r>
              <w:rPr>
                <w:rFonts w:eastAsiaTheme="minorEastAsia" w:cs="Arial" w:hint="eastAsia"/>
                <w:szCs w:val="18"/>
                <w:lang w:val="en-GB" w:eastAsia="zh-CN"/>
              </w:rPr>
              <w:t>E</w:t>
            </w:r>
            <w:r>
              <w:rPr>
                <w:rFonts w:eastAsiaTheme="minorEastAsia" w:cs="Arial" w:hint="eastAsia"/>
                <w:szCs w:val="18"/>
                <w:vertAlign w:val="subscript"/>
                <w:lang w:val="en-GB" w:eastAsia="zh-CN"/>
              </w:rPr>
              <w:t>4</w:t>
            </w:r>
          </w:p>
        </w:tc>
      </w:tr>
      <w:tr w:rsidR="005469E3" w:rsidRPr="00B57B36" w14:paraId="29D2DFBD" w14:textId="74AD7707" w:rsidTr="00FB6AB5">
        <w:tc>
          <w:tcPr>
            <w:tcW w:w="1134" w:type="dxa"/>
            <w:shd w:val="clear" w:color="auto" w:fill="FFFFFF"/>
          </w:tcPr>
          <w:p w14:paraId="4BBC4AF4" w14:textId="5019ED79" w:rsidR="005469E3" w:rsidRPr="00DA4EE4" w:rsidRDefault="005469E3" w:rsidP="00FB6AB5">
            <w:pPr>
              <w:pStyle w:val="CETBodytext"/>
              <w:rPr>
                <w:rFonts w:eastAsiaTheme="minorEastAsia"/>
                <w:lang w:val="en-GB" w:eastAsia="zh-CN"/>
              </w:rPr>
            </w:pPr>
            <w:r>
              <w:rPr>
                <w:rFonts w:eastAsiaTheme="minorEastAsia" w:hint="eastAsia"/>
                <w:lang w:val="en-GB" w:eastAsia="zh-CN"/>
              </w:rPr>
              <w:t>T</w:t>
            </w:r>
            <w:r>
              <w:rPr>
                <w:rFonts w:eastAsiaTheme="minorEastAsia" w:hint="eastAsia"/>
                <w:vertAlign w:val="subscript"/>
                <w:lang w:val="en-GB" w:eastAsia="zh-CN"/>
              </w:rPr>
              <w:t>MAX</w:t>
            </w:r>
            <w:r>
              <w:rPr>
                <w:rFonts w:eastAsiaTheme="minorEastAsia" w:hint="eastAsia"/>
                <w:lang w:val="en-GB" w:eastAsia="zh-CN"/>
              </w:rPr>
              <w:t>/K</w:t>
            </w:r>
          </w:p>
        </w:tc>
        <w:tc>
          <w:tcPr>
            <w:tcW w:w="1134" w:type="dxa"/>
            <w:shd w:val="clear" w:color="auto" w:fill="FFFFFF"/>
          </w:tcPr>
          <w:p w14:paraId="7F611235" w14:textId="3583DE1E" w:rsidR="005469E3" w:rsidRPr="00B57B36" w:rsidRDefault="005469E3" w:rsidP="00FB6AB5">
            <w:pPr>
              <w:pStyle w:val="CETBodytext"/>
              <w:rPr>
                <w:lang w:val="en-GB"/>
              </w:rPr>
            </w:pPr>
            <w:r w:rsidRPr="009759CD">
              <w:t>467.9</w:t>
            </w:r>
          </w:p>
        </w:tc>
        <w:tc>
          <w:tcPr>
            <w:tcW w:w="1134" w:type="dxa"/>
            <w:shd w:val="clear" w:color="auto" w:fill="FFFFFF"/>
          </w:tcPr>
          <w:p w14:paraId="4A0480ED" w14:textId="1EECF825" w:rsidR="005469E3" w:rsidRPr="00B57B36" w:rsidRDefault="005469E3" w:rsidP="00FB6AB5">
            <w:pPr>
              <w:pStyle w:val="CETBodytext"/>
              <w:ind w:right="-1"/>
              <w:rPr>
                <w:rFonts w:cs="Arial"/>
                <w:szCs w:val="18"/>
                <w:lang w:val="en-GB"/>
              </w:rPr>
            </w:pPr>
            <w:r w:rsidRPr="009759CD">
              <w:t>468.0</w:t>
            </w:r>
          </w:p>
        </w:tc>
        <w:tc>
          <w:tcPr>
            <w:tcW w:w="1134" w:type="dxa"/>
            <w:shd w:val="clear" w:color="auto" w:fill="FFFFFF"/>
          </w:tcPr>
          <w:p w14:paraId="3DBC499E" w14:textId="0188DE47" w:rsidR="005469E3" w:rsidRPr="009759CD" w:rsidRDefault="005469E3" w:rsidP="00FB6AB5">
            <w:pPr>
              <w:pStyle w:val="CETBodytext"/>
              <w:ind w:right="-1"/>
            </w:pPr>
            <w:r w:rsidRPr="00B355C4">
              <w:t>468.0</w:t>
            </w:r>
          </w:p>
        </w:tc>
        <w:tc>
          <w:tcPr>
            <w:tcW w:w="1134" w:type="dxa"/>
            <w:shd w:val="clear" w:color="auto" w:fill="FFFFFF"/>
          </w:tcPr>
          <w:p w14:paraId="7B6118D2" w14:textId="7AC3FB3E" w:rsidR="005469E3" w:rsidRPr="009759CD" w:rsidRDefault="005469E3" w:rsidP="00FB6AB5">
            <w:pPr>
              <w:pStyle w:val="CETBodytext"/>
              <w:ind w:right="-1"/>
            </w:pPr>
            <w:r w:rsidRPr="00B355C4">
              <w:t>468.0</w:t>
            </w:r>
          </w:p>
        </w:tc>
      </w:tr>
      <w:tr w:rsidR="005469E3" w:rsidRPr="00B57B36" w14:paraId="0345F1F3" w14:textId="57023C1B" w:rsidTr="00FB6AB5">
        <w:tc>
          <w:tcPr>
            <w:tcW w:w="1134" w:type="dxa"/>
            <w:shd w:val="clear" w:color="auto" w:fill="FFFFFF"/>
            <w:vAlign w:val="bottom"/>
          </w:tcPr>
          <w:p w14:paraId="19DE0EC2" w14:textId="2F846675" w:rsidR="005469E3" w:rsidRPr="00DA4EE4" w:rsidRDefault="005469E3" w:rsidP="00FB6AB5">
            <w:pPr>
              <w:pStyle w:val="CETBodytext"/>
              <w:ind w:right="-1"/>
              <w:rPr>
                <w:rFonts w:eastAsiaTheme="minorEastAsia"/>
                <w:lang w:val="en-GB" w:eastAsia="zh-CN"/>
              </w:rPr>
            </w:pPr>
            <w:r w:rsidRPr="00DA4EE4">
              <w:rPr>
                <w:rFonts w:eastAsiaTheme="minorEastAsia" w:hint="eastAsia"/>
                <w:lang w:val="en-GB" w:eastAsia="zh-CN"/>
              </w:rPr>
              <w:t>Δ</w:t>
            </w:r>
            <w:r w:rsidRPr="00DA4EE4">
              <w:rPr>
                <w:rFonts w:eastAsiaTheme="minorEastAsia" w:hint="eastAsia"/>
                <w:lang w:val="en-GB" w:eastAsia="zh-CN"/>
              </w:rPr>
              <w:t>T</w:t>
            </w:r>
          </w:p>
        </w:tc>
        <w:tc>
          <w:tcPr>
            <w:tcW w:w="1134" w:type="dxa"/>
            <w:shd w:val="clear" w:color="auto" w:fill="FFFFFF"/>
          </w:tcPr>
          <w:p w14:paraId="60A69627" w14:textId="6DC8B1E3" w:rsidR="005469E3" w:rsidRPr="00B57B36" w:rsidRDefault="005469E3" w:rsidP="00FB6AB5">
            <w:pPr>
              <w:pStyle w:val="CETBodytext"/>
              <w:ind w:right="-1"/>
              <w:rPr>
                <w:rFonts w:cs="Arial"/>
                <w:szCs w:val="18"/>
                <w:lang w:val="en-GB"/>
              </w:rPr>
            </w:pPr>
            <w:r w:rsidRPr="009759CD">
              <w:t>9.9</w:t>
            </w:r>
          </w:p>
        </w:tc>
        <w:tc>
          <w:tcPr>
            <w:tcW w:w="1134" w:type="dxa"/>
            <w:shd w:val="clear" w:color="auto" w:fill="FFFFFF"/>
          </w:tcPr>
          <w:p w14:paraId="71DB407D" w14:textId="475D4B73" w:rsidR="005469E3" w:rsidRPr="00B57B36" w:rsidRDefault="005469E3" w:rsidP="00FB6AB5">
            <w:pPr>
              <w:pStyle w:val="CETBodytext"/>
              <w:ind w:right="-1"/>
              <w:rPr>
                <w:rFonts w:cs="Arial"/>
                <w:szCs w:val="18"/>
                <w:lang w:val="en-GB"/>
              </w:rPr>
            </w:pPr>
            <w:r w:rsidRPr="009759CD">
              <w:t>10.0</w:t>
            </w:r>
          </w:p>
        </w:tc>
        <w:tc>
          <w:tcPr>
            <w:tcW w:w="1134" w:type="dxa"/>
            <w:shd w:val="clear" w:color="auto" w:fill="FFFFFF"/>
          </w:tcPr>
          <w:p w14:paraId="0BC8AF67" w14:textId="4B8A753B" w:rsidR="005469E3" w:rsidRPr="009759CD" w:rsidRDefault="005469E3" w:rsidP="00FB6AB5">
            <w:pPr>
              <w:pStyle w:val="CETBodytext"/>
              <w:ind w:right="-1"/>
            </w:pPr>
            <w:r w:rsidRPr="00B355C4">
              <w:t>10.0</w:t>
            </w:r>
          </w:p>
        </w:tc>
        <w:tc>
          <w:tcPr>
            <w:tcW w:w="1134" w:type="dxa"/>
            <w:shd w:val="clear" w:color="auto" w:fill="FFFFFF"/>
          </w:tcPr>
          <w:p w14:paraId="2CFDC2DC" w14:textId="19C03978" w:rsidR="005469E3" w:rsidRPr="009759CD" w:rsidRDefault="005469E3" w:rsidP="00FB6AB5">
            <w:pPr>
              <w:pStyle w:val="CETBodytext"/>
              <w:ind w:right="-1"/>
            </w:pPr>
            <w:r w:rsidRPr="00B355C4">
              <w:t>10.0</w:t>
            </w:r>
          </w:p>
        </w:tc>
      </w:tr>
      <w:tr w:rsidR="005469E3" w:rsidRPr="00B57B36" w14:paraId="6E8C76DA" w14:textId="1E292D7E" w:rsidTr="00FB6AB5">
        <w:tc>
          <w:tcPr>
            <w:tcW w:w="1134" w:type="dxa"/>
            <w:shd w:val="clear" w:color="auto" w:fill="FFFFFF"/>
            <w:vAlign w:val="bottom"/>
          </w:tcPr>
          <w:p w14:paraId="2D5FB864" w14:textId="63F1DBF9" w:rsidR="005469E3" w:rsidRPr="00DA4EE4" w:rsidRDefault="005469E3" w:rsidP="00FB6AB5">
            <w:pPr>
              <w:pStyle w:val="CETBodytext"/>
              <w:ind w:right="-1"/>
              <w:rPr>
                <w:rFonts w:eastAsiaTheme="minorEastAsia"/>
                <w:lang w:val="en-GB" w:eastAsia="zh-CN"/>
              </w:rPr>
            </w:pPr>
            <w:r w:rsidRPr="00DA4EE4">
              <w:rPr>
                <w:rFonts w:eastAsiaTheme="minorEastAsia" w:hint="eastAsia"/>
                <w:lang w:val="en-GB" w:eastAsia="zh-CN"/>
              </w:rPr>
              <w:t>T</w:t>
            </w:r>
            <w:r w:rsidRPr="00DA4EE4">
              <w:rPr>
                <w:rFonts w:eastAsiaTheme="minorEastAsia" w:hint="eastAsia"/>
                <w:vertAlign w:val="subscript"/>
                <w:lang w:val="en-GB" w:eastAsia="zh-CN"/>
              </w:rPr>
              <w:t>AVE</w:t>
            </w:r>
            <w:r w:rsidRPr="00DA4EE4">
              <w:rPr>
                <w:rFonts w:eastAsiaTheme="minorEastAsia" w:hint="eastAsia"/>
                <w:lang w:val="en-GB" w:eastAsia="zh-CN"/>
              </w:rPr>
              <w:t>/K</w:t>
            </w:r>
          </w:p>
        </w:tc>
        <w:tc>
          <w:tcPr>
            <w:tcW w:w="1134" w:type="dxa"/>
            <w:shd w:val="clear" w:color="auto" w:fill="FFFFFF"/>
          </w:tcPr>
          <w:p w14:paraId="28107A84" w14:textId="48259636" w:rsidR="005469E3" w:rsidRPr="00B57B36" w:rsidRDefault="005469E3" w:rsidP="00FB6AB5">
            <w:pPr>
              <w:pStyle w:val="CETBodytext"/>
              <w:ind w:right="-1"/>
              <w:rPr>
                <w:rFonts w:cs="Arial"/>
                <w:szCs w:val="18"/>
                <w:lang w:val="en-GB"/>
              </w:rPr>
            </w:pPr>
            <w:r w:rsidRPr="009759CD">
              <w:t>461.0</w:t>
            </w:r>
          </w:p>
        </w:tc>
        <w:tc>
          <w:tcPr>
            <w:tcW w:w="1134" w:type="dxa"/>
            <w:shd w:val="clear" w:color="auto" w:fill="FFFFFF"/>
          </w:tcPr>
          <w:p w14:paraId="1B38D693" w14:textId="65006B1C" w:rsidR="005469E3" w:rsidRPr="00B57B36" w:rsidRDefault="005469E3" w:rsidP="00FB6AB5">
            <w:pPr>
              <w:pStyle w:val="CETBodytext"/>
              <w:ind w:right="-1"/>
              <w:rPr>
                <w:rFonts w:cs="Arial"/>
                <w:szCs w:val="18"/>
                <w:lang w:val="en-GB"/>
              </w:rPr>
            </w:pPr>
            <w:r w:rsidRPr="009759CD">
              <w:t>460.1</w:t>
            </w:r>
          </w:p>
        </w:tc>
        <w:tc>
          <w:tcPr>
            <w:tcW w:w="1134" w:type="dxa"/>
            <w:shd w:val="clear" w:color="auto" w:fill="FFFFFF"/>
          </w:tcPr>
          <w:p w14:paraId="2CC2FDC3" w14:textId="7E696CAF" w:rsidR="005469E3" w:rsidRPr="009759CD" w:rsidRDefault="005469E3" w:rsidP="00FB6AB5">
            <w:pPr>
              <w:pStyle w:val="CETBodytext"/>
              <w:ind w:right="-1"/>
            </w:pPr>
            <w:r w:rsidRPr="00B355C4">
              <w:t>463.3</w:t>
            </w:r>
          </w:p>
        </w:tc>
        <w:tc>
          <w:tcPr>
            <w:tcW w:w="1134" w:type="dxa"/>
            <w:shd w:val="clear" w:color="auto" w:fill="FFFFFF"/>
          </w:tcPr>
          <w:p w14:paraId="4F8DE427" w14:textId="2D7B6957" w:rsidR="005469E3" w:rsidRPr="009759CD" w:rsidRDefault="005469E3" w:rsidP="00FB6AB5">
            <w:pPr>
              <w:pStyle w:val="CETBodytext"/>
              <w:ind w:right="-1"/>
            </w:pPr>
            <w:r w:rsidRPr="00B355C4">
              <w:t>463.8</w:t>
            </w:r>
          </w:p>
        </w:tc>
      </w:tr>
      <w:tr w:rsidR="005469E3" w:rsidRPr="00B57B36" w14:paraId="4710DB58" w14:textId="11767C7F" w:rsidTr="00FB6AB5">
        <w:tc>
          <w:tcPr>
            <w:tcW w:w="1134" w:type="dxa"/>
            <w:shd w:val="clear" w:color="auto" w:fill="FFFFFF"/>
          </w:tcPr>
          <w:p w14:paraId="77D9C7E7" w14:textId="6A43D764" w:rsidR="005469E3" w:rsidRPr="00DA4EE4" w:rsidRDefault="005469E3" w:rsidP="00FB6AB5">
            <w:pPr>
              <w:pStyle w:val="CETBodytext"/>
              <w:ind w:right="-1"/>
              <w:rPr>
                <w:rFonts w:eastAsiaTheme="minorEastAsia"/>
                <w:lang w:val="en-GB" w:eastAsia="zh-CN"/>
              </w:rPr>
            </w:pPr>
            <w:r w:rsidRPr="005929E5">
              <w:t>MA/%</w:t>
            </w:r>
          </w:p>
        </w:tc>
        <w:tc>
          <w:tcPr>
            <w:tcW w:w="1134" w:type="dxa"/>
            <w:shd w:val="clear" w:color="auto" w:fill="FFFFFF"/>
          </w:tcPr>
          <w:p w14:paraId="64C05E34" w14:textId="2DBB45C7" w:rsidR="005469E3" w:rsidRPr="009759CD" w:rsidRDefault="005469E3" w:rsidP="00FB6AB5">
            <w:pPr>
              <w:pStyle w:val="CETBodytext"/>
              <w:ind w:right="-1"/>
            </w:pPr>
            <w:r>
              <w:rPr>
                <w:rFonts w:eastAsiaTheme="minorEastAsia" w:hint="eastAsia"/>
                <w:lang w:eastAsia="zh-CN"/>
              </w:rPr>
              <w:t>2</w:t>
            </w:r>
            <w:r w:rsidRPr="005929E5">
              <w:t>14.0</w:t>
            </w:r>
          </w:p>
        </w:tc>
        <w:tc>
          <w:tcPr>
            <w:tcW w:w="1134" w:type="dxa"/>
            <w:shd w:val="clear" w:color="auto" w:fill="FFFFFF"/>
          </w:tcPr>
          <w:p w14:paraId="42EADC43" w14:textId="7325FDC1" w:rsidR="005469E3" w:rsidRPr="009759CD" w:rsidRDefault="005469E3" w:rsidP="00FB6AB5">
            <w:pPr>
              <w:pStyle w:val="CETBodytext"/>
              <w:ind w:right="-1"/>
            </w:pPr>
            <w:r>
              <w:rPr>
                <w:rFonts w:eastAsiaTheme="minorEastAsia" w:hint="eastAsia"/>
                <w:lang w:eastAsia="zh-CN"/>
              </w:rPr>
              <w:t>4</w:t>
            </w:r>
            <w:r w:rsidRPr="005929E5">
              <w:t>48.0</w:t>
            </w:r>
          </w:p>
        </w:tc>
        <w:tc>
          <w:tcPr>
            <w:tcW w:w="1134" w:type="dxa"/>
            <w:shd w:val="clear" w:color="auto" w:fill="FFFFFF"/>
          </w:tcPr>
          <w:p w14:paraId="0992BCD4" w14:textId="7284FA81" w:rsidR="005469E3" w:rsidRDefault="005469E3" w:rsidP="00FB6AB5">
            <w:pPr>
              <w:pStyle w:val="CETBodytext"/>
              <w:ind w:right="-1"/>
              <w:rPr>
                <w:rFonts w:eastAsiaTheme="minorEastAsia"/>
                <w:lang w:eastAsia="zh-CN"/>
              </w:rPr>
            </w:pPr>
            <w:r>
              <w:rPr>
                <w:rFonts w:eastAsiaTheme="minorEastAsia" w:hint="eastAsia"/>
                <w:lang w:eastAsia="zh-CN"/>
              </w:rPr>
              <w:t>2</w:t>
            </w:r>
            <w:r w:rsidRPr="00B355C4">
              <w:t>47.0</w:t>
            </w:r>
          </w:p>
        </w:tc>
        <w:tc>
          <w:tcPr>
            <w:tcW w:w="1134" w:type="dxa"/>
            <w:shd w:val="clear" w:color="auto" w:fill="FFFFFF"/>
          </w:tcPr>
          <w:p w14:paraId="5D62B654" w14:textId="728B2723" w:rsidR="005469E3" w:rsidRDefault="005469E3" w:rsidP="00FB6AB5">
            <w:pPr>
              <w:pStyle w:val="CETBodytext"/>
              <w:ind w:right="-1"/>
              <w:rPr>
                <w:rFonts w:eastAsiaTheme="minorEastAsia"/>
                <w:lang w:eastAsia="zh-CN"/>
              </w:rPr>
            </w:pPr>
            <w:r>
              <w:rPr>
                <w:rFonts w:eastAsiaTheme="minorEastAsia" w:hint="eastAsia"/>
                <w:lang w:eastAsia="zh-CN"/>
              </w:rPr>
              <w:t>2</w:t>
            </w:r>
            <w:r w:rsidRPr="00B355C4">
              <w:t>32.0</w:t>
            </w:r>
          </w:p>
        </w:tc>
      </w:tr>
      <w:tr w:rsidR="005469E3" w:rsidRPr="00B57B36" w14:paraId="089E5B0A" w14:textId="2EF99FE4" w:rsidTr="00FB6AB5">
        <w:tc>
          <w:tcPr>
            <w:tcW w:w="1134" w:type="dxa"/>
            <w:shd w:val="clear" w:color="auto" w:fill="FFFFFF"/>
            <w:vAlign w:val="bottom"/>
          </w:tcPr>
          <w:p w14:paraId="1DB884E8" w14:textId="2E6EED6B" w:rsidR="005469E3" w:rsidRPr="00DA4EE4" w:rsidRDefault="005469E3" w:rsidP="00FB6AB5">
            <w:pPr>
              <w:pStyle w:val="CETBodytext"/>
              <w:ind w:right="-1"/>
              <w:rPr>
                <w:rFonts w:eastAsiaTheme="minorEastAsia"/>
                <w:lang w:val="en-GB" w:eastAsia="zh-CN"/>
              </w:rPr>
            </w:pPr>
            <w:r w:rsidRPr="00DA4EE4">
              <w:rPr>
                <w:rFonts w:eastAsiaTheme="minorEastAsia" w:hint="eastAsia"/>
                <w:lang w:val="en-GB" w:eastAsia="zh-CN"/>
              </w:rPr>
              <w:t>X</w:t>
            </w:r>
            <w:r w:rsidRPr="00DA4EE4">
              <w:rPr>
                <w:rFonts w:eastAsiaTheme="minorEastAsia" w:hint="eastAsia"/>
                <w:vertAlign w:val="subscript"/>
                <w:lang w:val="en-GB" w:eastAsia="zh-CN"/>
              </w:rPr>
              <w:t>CO</w:t>
            </w:r>
          </w:p>
        </w:tc>
        <w:tc>
          <w:tcPr>
            <w:tcW w:w="1134" w:type="dxa"/>
            <w:shd w:val="clear" w:color="auto" w:fill="FFFFFF"/>
          </w:tcPr>
          <w:p w14:paraId="11C4CA65" w14:textId="6ACC7314" w:rsidR="005469E3" w:rsidRPr="00B57B36" w:rsidRDefault="005469E3" w:rsidP="00FB6AB5">
            <w:pPr>
              <w:pStyle w:val="CETBodytext"/>
              <w:ind w:right="-1"/>
              <w:rPr>
                <w:rFonts w:cs="Arial"/>
                <w:szCs w:val="18"/>
                <w:lang w:val="en-GB"/>
              </w:rPr>
            </w:pPr>
            <w:r w:rsidRPr="009759CD">
              <w:t>71.5</w:t>
            </w:r>
          </w:p>
        </w:tc>
        <w:tc>
          <w:tcPr>
            <w:tcW w:w="1134" w:type="dxa"/>
            <w:shd w:val="clear" w:color="auto" w:fill="FFFFFF"/>
          </w:tcPr>
          <w:p w14:paraId="45953851" w14:textId="4067A520" w:rsidR="005469E3" w:rsidRPr="00B57B36" w:rsidRDefault="005469E3" w:rsidP="00FB6AB5">
            <w:pPr>
              <w:pStyle w:val="CETBodytext"/>
              <w:ind w:right="-1"/>
              <w:rPr>
                <w:rFonts w:cs="Arial"/>
                <w:szCs w:val="18"/>
                <w:lang w:val="en-GB"/>
              </w:rPr>
            </w:pPr>
            <w:r w:rsidRPr="009759CD">
              <w:t>83.9</w:t>
            </w:r>
          </w:p>
        </w:tc>
        <w:tc>
          <w:tcPr>
            <w:tcW w:w="1134" w:type="dxa"/>
            <w:shd w:val="clear" w:color="auto" w:fill="FFFFFF"/>
          </w:tcPr>
          <w:p w14:paraId="3977AC78" w14:textId="5F6968B7" w:rsidR="005469E3" w:rsidRPr="009759CD" w:rsidRDefault="005469E3" w:rsidP="00FB6AB5">
            <w:pPr>
              <w:pStyle w:val="CETBodytext"/>
              <w:ind w:right="-1"/>
            </w:pPr>
            <w:r w:rsidRPr="00B355C4">
              <w:t>42.0</w:t>
            </w:r>
          </w:p>
        </w:tc>
        <w:tc>
          <w:tcPr>
            <w:tcW w:w="1134" w:type="dxa"/>
            <w:shd w:val="clear" w:color="auto" w:fill="FFFFFF"/>
          </w:tcPr>
          <w:p w14:paraId="3F204BBD" w14:textId="69E3302F" w:rsidR="005469E3" w:rsidRPr="009759CD" w:rsidRDefault="005469E3" w:rsidP="00FB6AB5">
            <w:pPr>
              <w:pStyle w:val="CETBodytext"/>
              <w:ind w:right="-1"/>
            </w:pPr>
            <w:r w:rsidRPr="00B355C4">
              <w:t>29.4</w:t>
            </w:r>
          </w:p>
        </w:tc>
      </w:tr>
      <w:tr w:rsidR="005469E3" w:rsidRPr="00B57B36" w14:paraId="1D88F4C2" w14:textId="55066AD3" w:rsidTr="00FB6AB5">
        <w:tc>
          <w:tcPr>
            <w:tcW w:w="1134" w:type="dxa"/>
            <w:shd w:val="clear" w:color="auto" w:fill="FFFFFF"/>
            <w:vAlign w:val="bottom"/>
          </w:tcPr>
          <w:p w14:paraId="3E17396B" w14:textId="1395EE61" w:rsidR="005469E3" w:rsidRPr="00DA4EE4" w:rsidRDefault="005469E3" w:rsidP="00FB6AB5">
            <w:pPr>
              <w:pStyle w:val="CETBodytext"/>
              <w:ind w:right="-1"/>
              <w:rPr>
                <w:rFonts w:eastAsiaTheme="minorEastAsia"/>
                <w:lang w:val="en-GB" w:eastAsia="zh-CN"/>
              </w:rPr>
            </w:pPr>
            <w:r>
              <w:rPr>
                <w:rFonts w:eastAsiaTheme="minorEastAsia" w:hint="eastAsia"/>
                <w:lang w:val="en-GB" w:eastAsia="zh-CN"/>
              </w:rPr>
              <w:t>S</w:t>
            </w:r>
            <w:r w:rsidRPr="00DA4EE4">
              <w:rPr>
                <w:rFonts w:eastAsiaTheme="minorEastAsia" w:hint="eastAsia"/>
                <w:vertAlign w:val="subscript"/>
                <w:lang w:val="en-GB" w:eastAsia="zh-CN"/>
              </w:rPr>
              <w:t>C1</w:t>
            </w:r>
          </w:p>
        </w:tc>
        <w:tc>
          <w:tcPr>
            <w:tcW w:w="1134" w:type="dxa"/>
            <w:shd w:val="clear" w:color="auto" w:fill="FFFFFF"/>
          </w:tcPr>
          <w:p w14:paraId="28E2258B" w14:textId="3FF7E7BF" w:rsidR="005469E3" w:rsidRPr="00B57B36" w:rsidRDefault="005469E3" w:rsidP="00FB6AB5">
            <w:pPr>
              <w:pStyle w:val="CETBodytext"/>
              <w:ind w:right="-1"/>
              <w:rPr>
                <w:rFonts w:cs="Arial"/>
                <w:szCs w:val="18"/>
                <w:lang w:val="en-GB"/>
              </w:rPr>
            </w:pPr>
            <w:r w:rsidRPr="009759CD">
              <w:t>6.2</w:t>
            </w:r>
          </w:p>
        </w:tc>
        <w:tc>
          <w:tcPr>
            <w:tcW w:w="1134" w:type="dxa"/>
            <w:shd w:val="clear" w:color="auto" w:fill="FFFFFF"/>
          </w:tcPr>
          <w:p w14:paraId="06C70EA1" w14:textId="248271B7" w:rsidR="005469E3" w:rsidRPr="00B57B36" w:rsidRDefault="005469E3" w:rsidP="00FB6AB5">
            <w:pPr>
              <w:pStyle w:val="CETBodytext"/>
              <w:ind w:right="-1"/>
              <w:rPr>
                <w:rFonts w:cs="Arial"/>
                <w:szCs w:val="18"/>
                <w:lang w:val="en-GB"/>
              </w:rPr>
            </w:pPr>
            <w:r w:rsidRPr="009759CD">
              <w:t>6.4</w:t>
            </w:r>
          </w:p>
        </w:tc>
        <w:tc>
          <w:tcPr>
            <w:tcW w:w="1134" w:type="dxa"/>
            <w:shd w:val="clear" w:color="auto" w:fill="FFFFFF"/>
          </w:tcPr>
          <w:p w14:paraId="723D0055" w14:textId="4BBC7701" w:rsidR="005469E3" w:rsidRPr="009759CD" w:rsidRDefault="005469E3" w:rsidP="00FB6AB5">
            <w:pPr>
              <w:pStyle w:val="CETBodytext"/>
              <w:ind w:right="-1"/>
            </w:pPr>
            <w:r w:rsidRPr="00B355C4">
              <w:t>6.6</w:t>
            </w:r>
          </w:p>
        </w:tc>
        <w:tc>
          <w:tcPr>
            <w:tcW w:w="1134" w:type="dxa"/>
            <w:shd w:val="clear" w:color="auto" w:fill="FFFFFF"/>
          </w:tcPr>
          <w:p w14:paraId="2942BB5C" w14:textId="182E4BD7" w:rsidR="005469E3" w:rsidRPr="009759CD" w:rsidRDefault="005469E3" w:rsidP="00FB6AB5">
            <w:pPr>
              <w:pStyle w:val="CETBodytext"/>
              <w:ind w:right="-1"/>
            </w:pPr>
            <w:r w:rsidRPr="00B355C4">
              <w:t>6.7</w:t>
            </w:r>
          </w:p>
        </w:tc>
      </w:tr>
      <w:tr w:rsidR="005469E3" w:rsidRPr="00B57B36" w14:paraId="37559533" w14:textId="001A8348" w:rsidTr="00FB6AB5">
        <w:tc>
          <w:tcPr>
            <w:tcW w:w="1134" w:type="dxa"/>
            <w:shd w:val="clear" w:color="auto" w:fill="FFFFFF"/>
            <w:vAlign w:val="bottom"/>
          </w:tcPr>
          <w:p w14:paraId="2A2267C8" w14:textId="5264A280" w:rsidR="005469E3" w:rsidRPr="00DA4EE4" w:rsidRDefault="005469E3" w:rsidP="00FB6AB5">
            <w:pPr>
              <w:pStyle w:val="CETBodytext"/>
              <w:ind w:right="-1"/>
              <w:rPr>
                <w:rFonts w:eastAsiaTheme="minorEastAsia"/>
                <w:lang w:val="en-GB" w:eastAsia="zh-CN"/>
              </w:rPr>
            </w:pPr>
            <w:r>
              <w:rPr>
                <w:rFonts w:eastAsiaTheme="minorEastAsia" w:hint="eastAsia"/>
                <w:lang w:val="en-GB" w:eastAsia="zh-CN"/>
              </w:rPr>
              <w:t>S</w:t>
            </w:r>
            <w:r w:rsidRPr="00DA4EE4">
              <w:rPr>
                <w:rFonts w:eastAsiaTheme="minorEastAsia" w:hint="eastAsia"/>
                <w:vertAlign w:val="subscript"/>
                <w:lang w:val="en-GB" w:eastAsia="zh-CN"/>
              </w:rPr>
              <w:t>C3+</w:t>
            </w:r>
          </w:p>
        </w:tc>
        <w:tc>
          <w:tcPr>
            <w:tcW w:w="1134" w:type="dxa"/>
            <w:shd w:val="clear" w:color="auto" w:fill="FFFFFF"/>
          </w:tcPr>
          <w:p w14:paraId="2624E2A0" w14:textId="36FC84BC" w:rsidR="005469E3" w:rsidRPr="00B57B36" w:rsidRDefault="005469E3" w:rsidP="00FB6AB5">
            <w:pPr>
              <w:pStyle w:val="CETBodytext"/>
              <w:ind w:right="-1"/>
              <w:rPr>
                <w:rFonts w:cs="Arial"/>
                <w:szCs w:val="18"/>
                <w:lang w:val="en-GB"/>
              </w:rPr>
            </w:pPr>
            <w:r w:rsidRPr="009759CD">
              <w:t>93.2</w:t>
            </w:r>
          </w:p>
        </w:tc>
        <w:tc>
          <w:tcPr>
            <w:tcW w:w="1134" w:type="dxa"/>
            <w:shd w:val="clear" w:color="auto" w:fill="FFFFFF"/>
          </w:tcPr>
          <w:p w14:paraId="7016D77C" w14:textId="107CE53C" w:rsidR="005469E3" w:rsidRPr="00B57B36" w:rsidRDefault="005469E3" w:rsidP="00FB6AB5">
            <w:pPr>
              <w:pStyle w:val="CETBodytext"/>
              <w:ind w:right="-1"/>
              <w:rPr>
                <w:rFonts w:cs="Arial"/>
                <w:szCs w:val="18"/>
                <w:lang w:val="en-GB"/>
              </w:rPr>
            </w:pPr>
            <w:r w:rsidRPr="009759CD">
              <w:t>93.0</w:t>
            </w:r>
          </w:p>
        </w:tc>
        <w:tc>
          <w:tcPr>
            <w:tcW w:w="1134" w:type="dxa"/>
            <w:shd w:val="clear" w:color="auto" w:fill="FFFFFF"/>
          </w:tcPr>
          <w:p w14:paraId="142AFFE1" w14:textId="43202EDA" w:rsidR="005469E3" w:rsidRPr="009759CD" w:rsidRDefault="005469E3" w:rsidP="00FB6AB5">
            <w:pPr>
              <w:pStyle w:val="CETBodytext"/>
              <w:ind w:right="-1"/>
            </w:pPr>
            <w:r w:rsidRPr="00B355C4">
              <w:t>92.7</w:t>
            </w:r>
          </w:p>
        </w:tc>
        <w:tc>
          <w:tcPr>
            <w:tcW w:w="1134" w:type="dxa"/>
            <w:shd w:val="clear" w:color="auto" w:fill="FFFFFF"/>
          </w:tcPr>
          <w:p w14:paraId="50A72059" w14:textId="44B2406E" w:rsidR="005469E3" w:rsidRPr="009759CD" w:rsidRDefault="005469E3" w:rsidP="00FB6AB5">
            <w:pPr>
              <w:pStyle w:val="CETBodytext"/>
              <w:ind w:right="-1"/>
            </w:pPr>
            <w:r w:rsidRPr="00B355C4">
              <w:t>92.7</w:t>
            </w:r>
          </w:p>
        </w:tc>
      </w:tr>
      <w:tr w:rsidR="005469E3" w:rsidRPr="00B57B36" w14:paraId="786AC707" w14:textId="3690D4B9" w:rsidTr="00FB6AB5">
        <w:tc>
          <w:tcPr>
            <w:tcW w:w="1134" w:type="dxa"/>
            <w:shd w:val="clear" w:color="auto" w:fill="FFFFFF"/>
            <w:vAlign w:val="bottom"/>
          </w:tcPr>
          <w:p w14:paraId="6949A79B" w14:textId="320FFD7F" w:rsidR="005469E3" w:rsidRPr="00DA4EE4" w:rsidRDefault="005469E3" w:rsidP="00FB6AB5">
            <w:pPr>
              <w:pStyle w:val="CETBodytext"/>
              <w:ind w:right="-1"/>
              <w:rPr>
                <w:rFonts w:eastAsiaTheme="minorEastAsia"/>
                <w:lang w:val="en-GB" w:eastAsia="zh-CN"/>
              </w:rPr>
            </w:pPr>
            <w:r>
              <w:rPr>
                <w:rFonts w:eastAsiaTheme="minorEastAsia" w:hint="eastAsia"/>
                <w:lang w:val="en-GB" w:eastAsia="zh-CN"/>
              </w:rPr>
              <w:t>P</w:t>
            </w:r>
            <w:r w:rsidRPr="00DA4EE4">
              <w:rPr>
                <w:rFonts w:eastAsiaTheme="minorEastAsia" w:hint="eastAsia"/>
                <w:lang w:val="en-GB" w:eastAsia="zh-CN"/>
              </w:rPr>
              <w:t>ro/(g/min)</w:t>
            </w:r>
          </w:p>
        </w:tc>
        <w:tc>
          <w:tcPr>
            <w:tcW w:w="1134" w:type="dxa"/>
            <w:shd w:val="clear" w:color="auto" w:fill="FFFFFF"/>
          </w:tcPr>
          <w:p w14:paraId="7AAE93A6" w14:textId="2D0061DC" w:rsidR="005469E3" w:rsidRPr="00B57B36" w:rsidRDefault="005469E3" w:rsidP="00FB6AB5">
            <w:pPr>
              <w:pStyle w:val="CETBodytext"/>
              <w:ind w:right="-1"/>
              <w:rPr>
                <w:rFonts w:cs="Arial"/>
                <w:szCs w:val="18"/>
                <w:lang w:val="en-GB"/>
              </w:rPr>
            </w:pPr>
            <w:r w:rsidRPr="009759CD">
              <w:t>0.2146</w:t>
            </w:r>
          </w:p>
        </w:tc>
        <w:tc>
          <w:tcPr>
            <w:tcW w:w="1134" w:type="dxa"/>
            <w:shd w:val="clear" w:color="auto" w:fill="FFFFFF"/>
          </w:tcPr>
          <w:p w14:paraId="16633EBE" w14:textId="02B70DB7" w:rsidR="005469E3" w:rsidRPr="00B57B36" w:rsidRDefault="005469E3" w:rsidP="00FB6AB5">
            <w:pPr>
              <w:pStyle w:val="CETBodytext"/>
              <w:ind w:right="-1"/>
              <w:rPr>
                <w:rFonts w:cs="Arial"/>
                <w:szCs w:val="18"/>
                <w:lang w:val="en-GB"/>
              </w:rPr>
            </w:pPr>
            <w:r w:rsidRPr="009759CD">
              <w:t>0.2515</w:t>
            </w:r>
          </w:p>
        </w:tc>
        <w:tc>
          <w:tcPr>
            <w:tcW w:w="1134" w:type="dxa"/>
            <w:shd w:val="clear" w:color="auto" w:fill="FFFFFF"/>
          </w:tcPr>
          <w:p w14:paraId="6D3D99D1" w14:textId="055E90A2" w:rsidR="005469E3" w:rsidRPr="009759CD" w:rsidRDefault="005469E3" w:rsidP="00FB6AB5">
            <w:pPr>
              <w:pStyle w:val="CETBodytext"/>
              <w:ind w:right="-1"/>
            </w:pPr>
            <w:r w:rsidRPr="00B355C4">
              <w:t>0.4185</w:t>
            </w:r>
          </w:p>
        </w:tc>
        <w:tc>
          <w:tcPr>
            <w:tcW w:w="1134" w:type="dxa"/>
            <w:shd w:val="clear" w:color="auto" w:fill="FFFFFF"/>
          </w:tcPr>
          <w:p w14:paraId="6F42D43E" w14:textId="17DF5412" w:rsidR="005469E3" w:rsidRPr="009759CD" w:rsidRDefault="005469E3" w:rsidP="00FB6AB5">
            <w:pPr>
              <w:pStyle w:val="CETBodytext"/>
              <w:ind w:right="-1"/>
            </w:pPr>
            <w:r w:rsidRPr="00B355C4">
              <w:t>0.2921</w:t>
            </w:r>
          </w:p>
        </w:tc>
      </w:tr>
    </w:tbl>
    <w:p w14:paraId="55796E4F" w14:textId="3DAEA5FD" w:rsidR="004D2B9A" w:rsidRPr="00B57B36" w:rsidRDefault="004D2B9A" w:rsidP="00AC01F3">
      <w:pPr>
        <w:pStyle w:val="CETheadingx"/>
      </w:pPr>
      <w:r>
        <w:rPr>
          <w:rFonts w:eastAsiaTheme="minorEastAsia"/>
          <w:lang w:eastAsia="zh-CN"/>
        </w:rPr>
        <w:t>F</w:t>
      </w:r>
      <w:r>
        <w:rPr>
          <w:rFonts w:eastAsiaTheme="minorEastAsia" w:hint="eastAsia"/>
          <w:lang w:eastAsia="zh-CN"/>
        </w:rPr>
        <w:t>easib</w:t>
      </w:r>
      <w:r w:rsidR="00AC01F3">
        <w:rPr>
          <w:rFonts w:eastAsiaTheme="minorEastAsia"/>
          <w:lang w:eastAsia="zh-CN"/>
        </w:rPr>
        <w:t>ility</w:t>
      </w:r>
      <w:r>
        <w:rPr>
          <w:rFonts w:eastAsiaTheme="minorEastAsia" w:hint="eastAsia"/>
          <w:lang w:eastAsia="zh-CN"/>
        </w:rPr>
        <w:t xml:space="preserve"> </w:t>
      </w:r>
    </w:p>
    <w:p w14:paraId="2300AFEC" w14:textId="72D068AD" w:rsidR="0003748F" w:rsidRDefault="0003748F" w:rsidP="00600535">
      <w:pPr>
        <w:pStyle w:val="CETBodytext"/>
        <w:rPr>
          <w:rFonts w:eastAsiaTheme="minorEastAsia"/>
          <w:lang w:eastAsia="zh-CN"/>
        </w:rPr>
      </w:pPr>
      <w:r>
        <w:rPr>
          <w:rFonts w:eastAsiaTheme="minorEastAsia"/>
          <w:lang w:eastAsia="zh-CN"/>
        </w:rPr>
        <w:t>T</w:t>
      </w:r>
      <w:r>
        <w:rPr>
          <w:rFonts w:eastAsiaTheme="minorEastAsia" w:hint="eastAsia"/>
          <w:lang w:eastAsia="zh-CN"/>
        </w:rPr>
        <w:t xml:space="preserve">he average thermal conductivity studied is the </w:t>
      </w:r>
      <w:r>
        <w:rPr>
          <w:rFonts w:eastAsiaTheme="minorEastAsia"/>
          <w:lang w:eastAsia="zh-CN"/>
        </w:rPr>
        <w:t>superficial</w:t>
      </w:r>
      <w:r>
        <w:rPr>
          <w:rFonts w:eastAsiaTheme="minorEastAsia" w:hint="eastAsia"/>
          <w:lang w:eastAsia="zh-CN"/>
        </w:rPr>
        <w:t xml:space="preserve"> thermal conductivity </w:t>
      </w:r>
      <w:r w:rsidR="005A5653">
        <w:rPr>
          <w:rFonts w:eastAsiaTheme="minorEastAsia"/>
          <w:lang w:eastAsia="zh-CN"/>
        </w:rPr>
        <w:t>of the</w:t>
      </w:r>
      <w:r w:rsidR="005A5653">
        <w:rPr>
          <w:rFonts w:eastAsiaTheme="minorEastAsia" w:hint="eastAsia"/>
          <w:lang w:eastAsia="zh-CN"/>
        </w:rPr>
        <w:t xml:space="preserve"> </w:t>
      </w:r>
      <w:r>
        <w:rPr>
          <w:rFonts w:eastAsiaTheme="minorEastAsia"/>
          <w:lang w:eastAsia="zh-CN"/>
        </w:rPr>
        <w:t>catalyst</w:t>
      </w:r>
      <w:r>
        <w:rPr>
          <w:rFonts w:eastAsiaTheme="minorEastAsia" w:hint="eastAsia"/>
          <w:lang w:eastAsia="zh-CN"/>
        </w:rPr>
        <w:t xml:space="preserve"> bed. It </w:t>
      </w:r>
      <w:r w:rsidR="00FD1999">
        <w:rPr>
          <w:rFonts w:eastAsiaTheme="minorEastAsia" w:hint="eastAsia"/>
          <w:lang w:eastAsia="zh-CN"/>
        </w:rPr>
        <w:t xml:space="preserve">has been reported that average thermal conductivity </w:t>
      </w:r>
      <w:r>
        <w:rPr>
          <w:rFonts w:eastAsiaTheme="minorEastAsia" w:hint="eastAsia"/>
          <w:lang w:eastAsia="zh-CN"/>
        </w:rPr>
        <w:t xml:space="preserve">can be improved </w:t>
      </w:r>
      <w:r w:rsidR="005A5653">
        <w:rPr>
          <w:rFonts w:eastAsiaTheme="minorEastAsia"/>
          <w:lang w:eastAsia="zh-CN"/>
        </w:rPr>
        <w:t>using various</w:t>
      </w:r>
      <w:r w:rsidR="00FD1999">
        <w:rPr>
          <w:rFonts w:eastAsiaTheme="minorEastAsia" w:hint="eastAsia"/>
          <w:lang w:eastAsia="zh-CN"/>
        </w:rPr>
        <w:t xml:space="preserve"> methods</w:t>
      </w:r>
      <w:r w:rsidR="005A5653">
        <w:rPr>
          <w:rFonts w:eastAsiaTheme="minorEastAsia"/>
          <w:lang w:eastAsia="zh-CN"/>
        </w:rPr>
        <w:t>,</w:t>
      </w:r>
      <w:r w:rsidR="00E51CFF">
        <w:rPr>
          <w:rFonts w:eastAsiaTheme="minorEastAsia"/>
          <w:lang w:eastAsia="zh-CN"/>
        </w:rPr>
        <w:t xml:space="preserve"> including</w:t>
      </w:r>
      <w:r w:rsidR="005A5653">
        <w:rPr>
          <w:rFonts w:eastAsiaTheme="minorEastAsia"/>
          <w:lang w:eastAsia="zh-CN"/>
        </w:rPr>
        <w:t>:</w:t>
      </w:r>
      <w:r w:rsidR="00FD1999">
        <w:rPr>
          <w:rFonts w:eastAsiaTheme="minorEastAsia" w:hint="eastAsia"/>
          <w:lang w:eastAsia="zh-CN"/>
        </w:rPr>
        <w:t xml:space="preserve"> using catalyst supports with high thermal conductivity</w:t>
      </w:r>
      <w:r w:rsidR="005A5653">
        <w:rPr>
          <w:rFonts w:eastAsiaTheme="minorEastAsia"/>
          <w:lang w:eastAsia="zh-CN"/>
        </w:rPr>
        <w:t>;</w:t>
      </w:r>
      <w:r w:rsidR="00FD1999">
        <w:rPr>
          <w:rFonts w:eastAsiaTheme="minorEastAsia" w:hint="eastAsia"/>
          <w:lang w:eastAsia="zh-CN"/>
        </w:rPr>
        <w:t xml:space="preserve"> </w:t>
      </w:r>
      <w:r w:rsidR="005A5653">
        <w:rPr>
          <w:rFonts w:eastAsiaTheme="minorEastAsia"/>
          <w:lang w:eastAsia="zh-CN"/>
        </w:rPr>
        <w:t>using a</w:t>
      </w:r>
      <w:r w:rsidR="00FD1999">
        <w:rPr>
          <w:rFonts w:eastAsiaTheme="minorEastAsia" w:hint="eastAsia"/>
          <w:lang w:eastAsia="zh-CN"/>
        </w:rPr>
        <w:t xml:space="preserve"> monolith catalyst bed</w:t>
      </w:r>
      <w:r w:rsidR="005A5653">
        <w:rPr>
          <w:rFonts w:eastAsiaTheme="minorEastAsia"/>
          <w:lang w:eastAsia="zh-CN"/>
        </w:rPr>
        <w:t>;</w:t>
      </w:r>
      <w:r w:rsidR="00FD1999">
        <w:rPr>
          <w:rFonts w:eastAsiaTheme="minorEastAsia" w:hint="eastAsia"/>
          <w:lang w:eastAsia="zh-CN"/>
        </w:rPr>
        <w:t xml:space="preserve"> mixing the catalyst bed with</w:t>
      </w:r>
      <w:r w:rsidR="005A5653">
        <w:rPr>
          <w:rFonts w:eastAsiaTheme="minorEastAsia"/>
          <w:lang w:eastAsia="zh-CN"/>
        </w:rPr>
        <w:t xml:space="preserve"> the</w:t>
      </w:r>
      <w:r w:rsidR="00FD1999">
        <w:rPr>
          <w:rFonts w:eastAsiaTheme="minorEastAsia" w:hint="eastAsia"/>
          <w:lang w:eastAsia="zh-CN"/>
        </w:rPr>
        <w:t xml:space="preserve"> conductor. The catalyst bed used in </w:t>
      </w:r>
      <w:r w:rsidR="002A0B5A">
        <w:rPr>
          <w:rFonts w:eastAsiaTheme="minorEastAsia"/>
          <w:lang w:eastAsia="zh-CN"/>
        </w:rPr>
        <w:t xml:space="preserve">the </w:t>
      </w:r>
      <w:r w:rsidR="00FD1999">
        <w:rPr>
          <w:rFonts w:eastAsiaTheme="minorEastAsia" w:hint="eastAsia"/>
          <w:lang w:eastAsia="zh-CN"/>
        </w:rPr>
        <w:t xml:space="preserve">base case was </w:t>
      </w:r>
      <w:r w:rsidR="005A5653">
        <w:rPr>
          <w:rFonts w:eastAsiaTheme="minorEastAsia"/>
          <w:lang w:eastAsia="zh-CN"/>
        </w:rPr>
        <w:t xml:space="preserve">a </w:t>
      </w:r>
      <w:r w:rsidR="00FD1999">
        <w:rPr>
          <w:rFonts w:eastAsiaTheme="minorEastAsia" w:hint="eastAsia"/>
          <w:lang w:eastAsia="zh-CN"/>
        </w:rPr>
        <w:t>comm</w:t>
      </w:r>
      <w:r w:rsidR="005A5653">
        <w:rPr>
          <w:rFonts w:eastAsiaTheme="minorEastAsia"/>
          <w:lang w:eastAsia="zh-CN"/>
        </w:rPr>
        <w:t>o</w:t>
      </w:r>
      <w:r w:rsidR="00FD1999">
        <w:rPr>
          <w:rFonts w:eastAsiaTheme="minorEastAsia" w:hint="eastAsia"/>
          <w:lang w:eastAsia="zh-CN"/>
        </w:rPr>
        <w:t>n random packed catalyst bed with SiO</w:t>
      </w:r>
      <w:r w:rsidR="00FD1999" w:rsidRPr="00FD1999">
        <w:rPr>
          <w:rFonts w:eastAsiaTheme="minorEastAsia" w:hint="eastAsia"/>
          <w:vertAlign w:val="subscript"/>
          <w:lang w:eastAsia="zh-CN"/>
        </w:rPr>
        <w:t>2</w:t>
      </w:r>
      <w:r w:rsidR="00FD1999">
        <w:rPr>
          <w:rFonts w:eastAsiaTheme="minorEastAsia" w:hint="eastAsia"/>
          <w:lang w:eastAsia="zh-CN"/>
        </w:rPr>
        <w:t xml:space="preserve"> as</w:t>
      </w:r>
      <w:r w:rsidR="005A5653">
        <w:rPr>
          <w:rFonts w:eastAsiaTheme="minorEastAsia"/>
          <w:lang w:eastAsia="zh-CN"/>
        </w:rPr>
        <w:t xml:space="preserve"> the</w:t>
      </w:r>
      <w:r w:rsidR="00FD1999">
        <w:rPr>
          <w:rFonts w:eastAsiaTheme="minorEastAsia" w:hint="eastAsia"/>
          <w:lang w:eastAsia="zh-CN"/>
        </w:rPr>
        <w:t xml:space="preserve"> support. Zhu </w:t>
      </w:r>
      <w:r w:rsidR="005A5653">
        <w:rPr>
          <w:rFonts w:eastAsiaTheme="minorEastAsia"/>
          <w:lang w:eastAsia="zh-CN"/>
        </w:rPr>
        <w:t xml:space="preserve">et al. (2014) </w:t>
      </w:r>
      <w:r w:rsidR="00FD1999">
        <w:rPr>
          <w:rFonts w:eastAsiaTheme="minorEastAsia" w:hint="eastAsia"/>
          <w:lang w:eastAsia="zh-CN"/>
        </w:rPr>
        <w:t>suggested us</w:t>
      </w:r>
      <w:r w:rsidR="005A5653">
        <w:rPr>
          <w:rFonts w:eastAsiaTheme="minorEastAsia"/>
          <w:lang w:eastAsia="zh-CN"/>
        </w:rPr>
        <w:t>ing</w:t>
      </w:r>
      <w:r w:rsidR="00FD1999">
        <w:rPr>
          <w:rFonts w:eastAsiaTheme="minorEastAsia" w:hint="eastAsia"/>
          <w:lang w:eastAsia="zh-CN"/>
        </w:rPr>
        <w:t xml:space="preserve"> </w:t>
      </w:r>
      <w:proofErr w:type="spellStart"/>
      <w:r w:rsidR="00FD1999">
        <w:rPr>
          <w:rFonts w:eastAsiaTheme="minorEastAsia" w:hint="eastAsia"/>
          <w:lang w:eastAsia="zh-CN"/>
        </w:rPr>
        <w:t>SiC</w:t>
      </w:r>
      <w:proofErr w:type="spellEnd"/>
      <w:r w:rsidR="00FD1999">
        <w:rPr>
          <w:rFonts w:eastAsiaTheme="minorEastAsia" w:hint="eastAsia"/>
          <w:lang w:eastAsia="zh-CN"/>
        </w:rPr>
        <w:t xml:space="preserve"> as the </w:t>
      </w:r>
      <w:r w:rsidR="00FD1999">
        <w:rPr>
          <w:rFonts w:eastAsiaTheme="minorEastAsia"/>
          <w:lang w:eastAsia="zh-CN"/>
        </w:rPr>
        <w:t>catalyst</w:t>
      </w:r>
      <w:r w:rsidR="00FD1999">
        <w:rPr>
          <w:rFonts w:eastAsiaTheme="minorEastAsia" w:hint="eastAsia"/>
          <w:lang w:eastAsia="zh-CN"/>
        </w:rPr>
        <w:t xml:space="preserve"> support, which </w:t>
      </w:r>
      <w:r w:rsidR="005A5653">
        <w:rPr>
          <w:rFonts w:eastAsiaTheme="minorEastAsia"/>
          <w:lang w:eastAsia="zh-CN"/>
        </w:rPr>
        <w:t xml:space="preserve">has </w:t>
      </w:r>
      <w:r w:rsidR="00FD1999">
        <w:rPr>
          <w:rFonts w:eastAsiaTheme="minorEastAsia" w:hint="eastAsia"/>
          <w:lang w:eastAsia="zh-CN"/>
        </w:rPr>
        <w:t>thermal conducti</w:t>
      </w:r>
      <w:r w:rsidR="002A0B5A">
        <w:rPr>
          <w:rFonts w:eastAsiaTheme="minorEastAsia"/>
          <w:lang w:eastAsia="zh-CN"/>
        </w:rPr>
        <w:t>v</w:t>
      </w:r>
      <w:r w:rsidR="00FD1999">
        <w:rPr>
          <w:rFonts w:eastAsiaTheme="minorEastAsia" w:hint="eastAsia"/>
          <w:lang w:eastAsia="zh-CN"/>
        </w:rPr>
        <w:t xml:space="preserve">ity 75 times that of </w:t>
      </w:r>
      <w:r w:rsidR="00350B22">
        <w:rPr>
          <w:rFonts w:eastAsiaTheme="minorEastAsia" w:hint="eastAsia"/>
          <w:lang w:eastAsia="zh-CN"/>
        </w:rPr>
        <w:t>SiO</w:t>
      </w:r>
      <w:r w:rsidR="00350B22" w:rsidRPr="00FD1999">
        <w:rPr>
          <w:rFonts w:eastAsiaTheme="minorEastAsia" w:hint="eastAsia"/>
          <w:vertAlign w:val="subscript"/>
          <w:lang w:eastAsia="zh-CN"/>
        </w:rPr>
        <w:t>2</w:t>
      </w:r>
      <w:r w:rsidR="00350B22">
        <w:rPr>
          <w:rFonts w:eastAsiaTheme="minorEastAsia" w:hint="eastAsia"/>
          <w:lang w:val="en-GB" w:eastAsia="zh-CN"/>
        </w:rPr>
        <w:t>. Liu et al</w:t>
      </w:r>
      <w:r w:rsidR="00522331">
        <w:rPr>
          <w:rFonts w:eastAsiaTheme="minorEastAsia"/>
          <w:lang w:val="en-GB" w:eastAsia="zh-CN"/>
        </w:rPr>
        <w:t>.</w:t>
      </w:r>
      <w:r w:rsidR="00350B22">
        <w:rPr>
          <w:rFonts w:eastAsiaTheme="minorEastAsia" w:hint="eastAsia"/>
          <w:lang w:val="en-GB" w:eastAsia="zh-CN"/>
        </w:rPr>
        <w:t xml:space="preserve"> </w:t>
      </w:r>
      <w:r w:rsidR="00350B22" w:rsidRPr="00301AC6">
        <w:rPr>
          <w:rFonts w:eastAsiaTheme="minorEastAsia"/>
          <w:lang w:val="en-GB" w:eastAsia="zh-CN"/>
        </w:rPr>
        <w:fldChar w:fldCharType="begin" w:fldLock="1"/>
      </w:r>
      <w:r w:rsidR="00350B22">
        <w:rPr>
          <w:rFonts w:eastAsiaTheme="minorEastAsia"/>
          <w:lang w:val="en-GB" w:eastAsia="zh-CN"/>
        </w:rPr>
        <w:instrText>ADDIN CSL_CITATION {"citationItems":[{"id":"ITEM-1","itemData":{"DOI":"10.1002/cssc.201300921","ISSN":"1864564X","PMID":"24616239","abstract":"The Fischer-Tropsch (FT) process, in which synthesis gas (syngas) derived from coal, natural gas, and biomass is converted into synthetic liquid fuels and chemicals, is a strongly exothermic reaction, and thus, a large amount of heat is generated during the reaction that could severely modify the overall selectivity of the process. In this Review, we report the advantages that can be offered by different thermally conductive supports, that is, carbon nanomaterials and silicon carbide, pure or doped with different promoters, for the development of more active and selective FT catalysts. This Review follows a discussion regarding the clear trend in the advantages and drawbacks of these systems in terms of energy efficiency and catalytic performance for this most-demanded catalytic process. It is demonstrated that the use of a support with an appropriate pore size and thermal conductivity is an effective strategy to tune and improve the activity of the catalyst and to improve product selectivity in the FT process. The active phase and the recovery of the support, which also represents a main concern in terms of the large amount of FT catalyst used and the cost of the active cobalt phase, is also discussed within the framework of this Review. It is expected that a thermally conductive support such as β-SiC will not only improve the development of the FT process, but that it will also be part of a new support for different catalytic processes for which high catalytic performance and selectivity are strongly needed. Eliminating the hot spot: Thermally conductive materials are explored as catalyst supports in the strongly exothermic Fischer-Tropsch (FT) process, which is a key method used in the conversion of natural gas, coal, and biomass into clean fuels. The role that the β-SiC- or carbon-based conductive support plays in the improved performance of the FT reaction in terms of long-term stability and long-chain hydrocarbon selectivity are evaluated. © 2014 WILEY-VCH Verlag GmbH &amp; Co. KGaA, Weinheim.","author":[{"dropping-particle":"","family":"Liu","given":"Yuefeng","non-dropping-particle":"","parse-names":false,"suffix":""},{"dropping-particle":"","family":"Ersen","given":"Ovidiu","non-dropping-particle":"","parse-names":false,"suffix":""},{"dropping-particle":"","family":"Meny","given":"Christian","non-dropping-particle":"","parse-names":false,"suffix":""},{"dropping-particle":"","family":"Luck","given":"Francis","non-dropping-particle":"","parse-names":false,"suffix":""},{"dropping-particle":"","family":"Pham-Huu","given":"Cuong","non-dropping-particle":"","parse-names":false,"suffix":""}],"container-title":"ChemSusChem","id":"ITEM-1","issue":"5","issued":{"date-parts":[["2014"]]},"page":"1218-1239","title":"Fischer-Tropsch reaction on a thermally conductive and reusable silicon carbide support","type":"article-journal","volume":"7"},"uris":["http://www.mendeley.com/documents/?uuid=68ae1882-dc6b-4228-8c23-cddd3b244cf3"]}],"mendeley":{"formattedCitation":"(Liu et al., 2014)","manualFormatting":"( 2014)","plainTextFormattedCitation":"(Liu et al., 2014)","previouslyFormattedCitation":"(Liu et al., 2014)"},"properties":{"noteIndex":0},"schema":"https://github.com/citation-style-language/schema/raw/master/csl-citation.json"}</w:instrText>
      </w:r>
      <w:r w:rsidR="00350B22" w:rsidRPr="00301AC6">
        <w:rPr>
          <w:rFonts w:eastAsiaTheme="minorEastAsia"/>
          <w:lang w:val="en-GB" w:eastAsia="zh-CN"/>
        </w:rPr>
        <w:fldChar w:fldCharType="separate"/>
      </w:r>
      <w:r w:rsidR="00350B22">
        <w:rPr>
          <w:rFonts w:eastAsiaTheme="minorEastAsia"/>
          <w:noProof/>
          <w:lang w:val="en-GB" w:eastAsia="zh-CN"/>
        </w:rPr>
        <w:t>(</w:t>
      </w:r>
      <w:r w:rsidR="00350B22" w:rsidRPr="002167EC">
        <w:rPr>
          <w:rFonts w:eastAsiaTheme="minorEastAsia"/>
          <w:noProof/>
          <w:lang w:val="en-GB" w:eastAsia="zh-CN"/>
        </w:rPr>
        <w:t xml:space="preserve"> 2014)</w:t>
      </w:r>
      <w:r w:rsidR="00350B22" w:rsidRPr="00301AC6">
        <w:rPr>
          <w:rFonts w:eastAsiaTheme="minorEastAsia"/>
          <w:lang w:val="en-GB" w:eastAsia="zh-CN"/>
        </w:rPr>
        <w:fldChar w:fldCharType="end"/>
      </w:r>
      <w:r w:rsidR="00350B22">
        <w:rPr>
          <w:rFonts w:eastAsiaTheme="minorEastAsia" w:hint="eastAsia"/>
          <w:lang w:val="en-GB" w:eastAsia="zh-CN"/>
        </w:rPr>
        <w:t xml:space="preserve"> claimed that the thermal conductivity was approximately 48 W/m/K, which is </w:t>
      </w:r>
      <w:r w:rsidR="00350B22">
        <w:rPr>
          <w:rFonts w:eastAsiaTheme="minorEastAsia"/>
          <w:lang w:val="en-GB" w:eastAsia="zh-CN"/>
        </w:rPr>
        <w:t>a</w:t>
      </w:r>
      <w:r w:rsidR="005A5653">
        <w:rPr>
          <w:rFonts w:eastAsiaTheme="minorEastAsia"/>
          <w:lang w:val="en-GB" w:eastAsia="zh-CN"/>
        </w:rPr>
        <w:t>bout</w:t>
      </w:r>
      <w:r w:rsidR="00350B22">
        <w:rPr>
          <w:rFonts w:eastAsiaTheme="minorEastAsia" w:hint="eastAsia"/>
          <w:lang w:val="en-GB" w:eastAsia="zh-CN"/>
        </w:rPr>
        <w:t xml:space="preserve"> 34 </w:t>
      </w:r>
      <w:r w:rsidR="00350B22">
        <w:rPr>
          <w:rFonts w:eastAsiaTheme="minorEastAsia" w:hint="eastAsia"/>
          <w:lang w:eastAsia="zh-CN"/>
        </w:rPr>
        <w:t>times that of SiO</w:t>
      </w:r>
      <w:r w:rsidR="00350B22" w:rsidRPr="00FD1999">
        <w:rPr>
          <w:rFonts w:eastAsiaTheme="minorEastAsia" w:hint="eastAsia"/>
          <w:vertAlign w:val="subscript"/>
          <w:lang w:eastAsia="zh-CN"/>
        </w:rPr>
        <w:t>2</w:t>
      </w:r>
      <w:r w:rsidR="00350B22">
        <w:rPr>
          <w:rFonts w:eastAsiaTheme="minorEastAsia" w:hint="eastAsia"/>
          <w:lang w:eastAsia="zh-CN"/>
        </w:rPr>
        <w:t xml:space="preserve">. </w:t>
      </w:r>
      <w:r w:rsidR="00350B22" w:rsidRPr="00E674F1">
        <w:rPr>
          <w:rFonts w:eastAsiaTheme="minorEastAsia"/>
          <w:lang w:eastAsia="zh-CN"/>
        </w:rPr>
        <w:t xml:space="preserve">Thus, the studied </w:t>
      </w:r>
      <w:r w:rsidR="00E674F1">
        <w:rPr>
          <w:rFonts w:eastAsiaTheme="minorEastAsia" w:hint="eastAsia"/>
          <w:lang w:eastAsia="zh-CN"/>
        </w:rPr>
        <w:t xml:space="preserve">range of </w:t>
      </w:r>
      <w:r w:rsidR="00350B22" w:rsidRPr="00E674F1">
        <w:rPr>
          <w:rFonts w:eastAsiaTheme="minorEastAsia"/>
          <w:lang w:eastAsia="zh-CN"/>
        </w:rPr>
        <w:t xml:space="preserve">average thermal conductivity </w:t>
      </w:r>
      <w:r w:rsidR="00E674F1">
        <w:rPr>
          <w:rFonts w:eastAsiaTheme="minorEastAsia" w:hint="eastAsia"/>
          <w:lang w:eastAsia="zh-CN"/>
        </w:rPr>
        <w:t>for</w:t>
      </w:r>
      <w:r w:rsidR="00350B22" w:rsidRPr="00E674F1">
        <w:rPr>
          <w:rFonts w:eastAsiaTheme="minorEastAsia"/>
          <w:lang w:eastAsia="zh-CN"/>
        </w:rPr>
        <w:t xml:space="preserve"> catalyst bed was </w:t>
      </w:r>
      <w:r w:rsidR="00E674F1">
        <w:rPr>
          <w:rFonts w:eastAsiaTheme="minorEastAsia" w:hint="eastAsia"/>
          <w:lang w:eastAsia="zh-CN"/>
        </w:rPr>
        <w:t>achievable</w:t>
      </w:r>
      <w:r w:rsidR="00350B22" w:rsidRPr="00E674F1">
        <w:rPr>
          <w:rFonts w:eastAsiaTheme="minorEastAsia"/>
          <w:lang w:eastAsia="zh-CN"/>
        </w:rPr>
        <w:t>.</w:t>
      </w:r>
      <w:r w:rsidR="00350B22">
        <w:rPr>
          <w:rFonts w:eastAsiaTheme="minorEastAsia" w:hint="eastAsia"/>
          <w:lang w:eastAsia="zh-CN"/>
        </w:rPr>
        <w:t xml:space="preserve"> </w:t>
      </w:r>
    </w:p>
    <w:p w14:paraId="1CE1C127" w14:textId="2F53C724" w:rsidR="00453F5E" w:rsidRDefault="00453F5E" w:rsidP="00600535">
      <w:pPr>
        <w:pStyle w:val="CETBodytext"/>
        <w:rPr>
          <w:rFonts w:eastAsiaTheme="minorEastAsia"/>
          <w:lang w:val="en-GB" w:eastAsia="zh-CN"/>
        </w:rPr>
      </w:pPr>
      <w:r>
        <w:rPr>
          <w:rFonts w:eastAsiaTheme="minorEastAsia" w:hint="eastAsia"/>
          <w:lang w:eastAsia="zh-CN"/>
        </w:rPr>
        <w:t>Table 4</w:t>
      </w:r>
      <w:r w:rsidR="00E51CFF">
        <w:rPr>
          <w:rFonts w:eastAsiaTheme="minorEastAsia"/>
          <w:lang w:eastAsia="zh-CN"/>
        </w:rPr>
        <w:t xml:space="preserve"> shows that</w:t>
      </w:r>
      <w:r>
        <w:rPr>
          <w:rFonts w:eastAsiaTheme="minorEastAsia" w:hint="eastAsia"/>
          <w:lang w:eastAsia="zh-CN"/>
        </w:rPr>
        <w:t xml:space="preserve"> the modified catalyst activity varied from 214.0% to 448.0% that in E</w:t>
      </w:r>
      <w:r w:rsidRPr="00453F5E">
        <w:rPr>
          <w:rFonts w:eastAsiaTheme="minorEastAsia" w:hint="eastAsia"/>
          <w:vertAlign w:val="subscript"/>
          <w:lang w:eastAsia="zh-CN"/>
        </w:rPr>
        <w:t>BC</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CO consumption rate was </w:t>
      </w:r>
      <w:r w:rsidRPr="002A3432">
        <w:rPr>
          <w:rFonts w:eastAsiaTheme="minorEastAsia" w:hint="eastAsia"/>
          <w:lang w:val="en-GB" w:eastAsia="zh-CN"/>
        </w:rPr>
        <w:t>0.023 mmol/(g cat</w:t>
      </w:r>
      <w:r w:rsidRPr="002A3432">
        <w:rPr>
          <w:rFonts w:eastAsiaTheme="minorEastAsia" w:hint="eastAsia"/>
          <w:lang w:val="en-GB" w:eastAsia="zh-CN"/>
        </w:rPr>
        <w:t>•</w:t>
      </w:r>
      <w:r w:rsidRPr="002A3432">
        <w:rPr>
          <w:rFonts w:eastAsiaTheme="minorEastAsia" w:hint="eastAsia"/>
          <w:lang w:val="en-GB" w:eastAsia="zh-CN"/>
        </w:rPr>
        <w:t>min)</w:t>
      </w:r>
      <w:r>
        <w:rPr>
          <w:rFonts w:eastAsiaTheme="minorEastAsia" w:hint="eastAsia"/>
          <w:lang w:val="en-GB" w:eastAsia="zh-CN"/>
        </w:rPr>
        <w:t xml:space="preserve"> in </w:t>
      </w:r>
      <w:r>
        <w:rPr>
          <w:rFonts w:eastAsiaTheme="minorEastAsia" w:hint="eastAsia"/>
          <w:lang w:eastAsia="zh-CN"/>
        </w:rPr>
        <w:t>E</w:t>
      </w:r>
      <w:r w:rsidRPr="00453F5E">
        <w:rPr>
          <w:rFonts w:eastAsiaTheme="minorEastAsia" w:hint="eastAsia"/>
          <w:vertAlign w:val="subscript"/>
          <w:lang w:eastAsia="zh-CN"/>
        </w:rPr>
        <w:t>BC</w:t>
      </w:r>
      <w:r>
        <w:rPr>
          <w:rFonts w:eastAsiaTheme="minorEastAsia" w:hint="eastAsia"/>
          <w:lang w:eastAsia="zh-CN"/>
        </w:rPr>
        <w:t>, thus</w:t>
      </w:r>
      <w:r w:rsidR="00F01618">
        <w:rPr>
          <w:rFonts w:eastAsiaTheme="minorEastAsia" w:hint="eastAsia"/>
          <w:lang w:eastAsia="zh-CN"/>
        </w:rPr>
        <w:t>, the expected CO consumption rate in this study was in the range of 0.049 to 0.103</w:t>
      </w:r>
      <w:r w:rsidR="00F01618" w:rsidRPr="00F01618">
        <w:rPr>
          <w:rFonts w:eastAsiaTheme="minorEastAsia" w:hint="eastAsia"/>
          <w:lang w:val="en-GB" w:eastAsia="zh-CN"/>
        </w:rPr>
        <w:t xml:space="preserve"> </w:t>
      </w:r>
      <w:r w:rsidR="00F01618" w:rsidRPr="002A3432">
        <w:rPr>
          <w:rFonts w:eastAsiaTheme="minorEastAsia" w:hint="eastAsia"/>
          <w:lang w:val="en-GB" w:eastAsia="zh-CN"/>
        </w:rPr>
        <w:t>mmol/(g cat</w:t>
      </w:r>
      <w:r w:rsidR="00F01618" w:rsidRPr="002A3432">
        <w:rPr>
          <w:rFonts w:eastAsiaTheme="minorEastAsia" w:hint="eastAsia"/>
          <w:lang w:val="en-GB" w:eastAsia="zh-CN"/>
        </w:rPr>
        <w:t>•</w:t>
      </w:r>
      <w:r w:rsidR="00F01618" w:rsidRPr="002A3432">
        <w:rPr>
          <w:rFonts w:eastAsiaTheme="minorEastAsia" w:hint="eastAsia"/>
          <w:lang w:val="en-GB" w:eastAsia="zh-CN"/>
        </w:rPr>
        <w:t>min)</w:t>
      </w:r>
      <w:r w:rsidR="00F01618">
        <w:rPr>
          <w:rFonts w:eastAsiaTheme="minorEastAsia" w:hint="eastAsia"/>
          <w:lang w:val="en-GB" w:eastAsia="zh-CN"/>
        </w:rPr>
        <w:t xml:space="preserve">. </w:t>
      </w:r>
      <w:r w:rsidR="004D2B9A" w:rsidRPr="00AB6C38">
        <w:rPr>
          <w:rFonts w:eastAsia="宋体"/>
          <w:lang w:val="en-GB"/>
        </w:rPr>
        <w:t>T</w:t>
      </w:r>
      <w:r w:rsidR="004D2B9A" w:rsidRPr="00AB6C38">
        <w:rPr>
          <w:rFonts w:eastAsia="宋体" w:hint="eastAsia"/>
          <w:lang w:val="en-GB"/>
        </w:rPr>
        <w:t xml:space="preserve">his catalyst activity is </w:t>
      </w:r>
      <w:r w:rsidR="004D2B9A" w:rsidRPr="00AB6C38">
        <w:rPr>
          <w:rFonts w:eastAsia="宋体"/>
          <w:lang w:val="en-GB"/>
        </w:rPr>
        <w:t>achievable</w:t>
      </w:r>
      <w:r w:rsidR="004D2B9A" w:rsidRPr="00AB6C38">
        <w:rPr>
          <w:rFonts w:eastAsia="宋体" w:hint="eastAsia"/>
          <w:lang w:val="en-GB"/>
        </w:rPr>
        <w:t xml:space="preserve"> according to current FTS catalyst research</w:t>
      </w:r>
      <w:r w:rsidR="00DB4897">
        <w:rPr>
          <w:rFonts w:eastAsia="宋体"/>
          <w:lang w:val="en-GB"/>
        </w:rPr>
        <w:t>. F</w:t>
      </w:r>
      <w:r w:rsidR="004D2B9A" w:rsidRPr="00AB6C38">
        <w:rPr>
          <w:rFonts w:eastAsia="宋体" w:hint="eastAsia"/>
          <w:lang w:val="en-GB"/>
        </w:rPr>
        <w:t>or example</w:t>
      </w:r>
      <w:r w:rsidR="00DB4897">
        <w:rPr>
          <w:rFonts w:eastAsia="宋体"/>
          <w:lang w:val="en-GB"/>
        </w:rPr>
        <w:t>, the</w:t>
      </w:r>
      <w:r w:rsidR="004D2B9A" w:rsidRPr="00AB6C38">
        <w:rPr>
          <w:rFonts w:eastAsia="宋体" w:hint="eastAsia"/>
          <w:lang w:val="en-GB"/>
        </w:rPr>
        <w:t xml:space="preserve"> CO consumption rate </w:t>
      </w:r>
      <w:r w:rsidR="00DB4897">
        <w:rPr>
          <w:rFonts w:eastAsia="宋体"/>
          <w:lang w:val="en-GB"/>
        </w:rPr>
        <w:t>when using a</w:t>
      </w:r>
      <w:r w:rsidR="004D2B9A" w:rsidRPr="00AB6C38">
        <w:rPr>
          <w:rFonts w:eastAsia="宋体" w:hint="eastAsia"/>
          <w:lang w:val="en-GB"/>
        </w:rPr>
        <w:t xml:space="preserve"> Co/</w:t>
      </w:r>
      <w:proofErr w:type="spellStart"/>
      <w:r w:rsidR="004D2B9A" w:rsidRPr="00AB6C38">
        <w:rPr>
          <w:rFonts w:eastAsia="宋体" w:hint="eastAsia"/>
          <w:lang w:val="en-GB"/>
        </w:rPr>
        <w:t>SiC</w:t>
      </w:r>
      <w:proofErr w:type="spellEnd"/>
      <w:r w:rsidR="004D2B9A" w:rsidRPr="00AB6C38">
        <w:rPr>
          <w:rFonts w:eastAsia="宋体" w:hint="eastAsia"/>
          <w:lang w:val="en-GB"/>
        </w:rPr>
        <w:t xml:space="preserve"> catalyst reported </w:t>
      </w:r>
      <w:r w:rsidR="00DB4897">
        <w:rPr>
          <w:rFonts w:eastAsia="宋体"/>
          <w:lang w:val="en-GB"/>
        </w:rPr>
        <w:t>by</w:t>
      </w:r>
      <w:r w:rsidR="004D2B9A" w:rsidRPr="00AB6C38">
        <w:rPr>
          <w:rFonts w:eastAsia="宋体" w:hint="eastAsia"/>
          <w:lang w:val="en-GB"/>
        </w:rPr>
        <w:t xml:space="preserve"> Liu</w:t>
      </w:r>
      <w:r w:rsidR="00DB4897">
        <w:rPr>
          <w:rFonts w:eastAsia="宋体"/>
          <w:lang w:val="en-GB"/>
        </w:rPr>
        <w:t xml:space="preserve"> et al. (2013)</w:t>
      </w:r>
      <w:r w:rsidR="004D2B9A" w:rsidRPr="00AB6C38">
        <w:rPr>
          <w:rFonts w:eastAsia="宋体" w:hint="eastAsia"/>
          <w:lang w:val="en-GB"/>
        </w:rPr>
        <w:t xml:space="preserve"> was 0.8333 mmol</w:t>
      </w:r>
      <w:proofErr w:type="gramStart"/>
      <w:r w:rsidR="004D2B9A" w:rsidRPr="00AB6C38">
        <w:rPr>
          <w:rFonts w:eastAsia="宋体" w:hint="eastAsia"/>
          <w:lang w:val="en-GB"/>
        </w:rPr>
        <w:t>/(</w:t>
      </w:r>
      <w:proofErr w:type="gramEnd"/>
      <w:r w:rsidR="004D2B9A" w:rsidRPr="00AB6C38">
        <w:rPr>
          <w:rFonts w:eastAsia="宋体" w:hint="eastAsia"/>
          <w:lang w:val="en-GB"/>
        </w:rPr>
        <w:t>g cat</w:t>
      </w:r>
      <w:r w:rsidR="004D2B9A" w:rsidRPr="00AB6C38">
        <w:rPr>
          <w:rFonts w:eastAsia="宋体" w:hint="eastAsia"/>
          <w:lang w:val="en-GB"/>
        </w:rPr>
        <w:t>•</w:t>
      </w:r>
      <w:r w:rsidR="004D2B9A" w:rsidRPr="00AB6C38">
        <w:rPr>
          <w:rFonts w:eastAsia="宋体" w:hint="eastAsia"/>
          <w:lang w:val="en-GB"/>
        </w:rPr>
        <w:t>min)</w:t>
      </w:r>
      <w:r w:rsidR="00DB4897">
        <w:rPr>
          <w:rFonts w:eastAsia="宋体"/>
          <w:lang w:val="en-GB"/>
        </w:rPr>
        <w:t>, while the</w:t>
      </w:r>
      <w:r w:rsidR="004D2B9A" w:rsidRPr="00AB6C38">
        <w:rPr>
          <w:rFonts w:eastAsia="宋体" w:hint="eastAsia"/>
          <w:lang w:val="en-GB"/>
        </w:rPr>
        <w:t xml:space="preserve"> Co/N-CSs catalyst </w:t>
      </w:r>
      <w:r w:rsidR="00DB4897">
        <w:rPr>
          <w:rFonts w:eastAsia="宋体"/>
          <w:lang w:val="en-GB"/>
        </w:rPr>
        <w:t xml:space="preserve">used by Xiong et al. (2010) </w:t>
      </w:r>
      <w:r w:rsidR="004D2B9A" w:rsidRPr="00AB6C38">
        <w:rPr>
          <w:rFonts w:eastAsia="宋体" w:hint="eastAsia"/>
          <w:lang w:val="en-GB"/>
        </w:rPr>
        <w:t>reached 2.3333 mmol/(g cat</w:t>
      </w:r>
      <w:r w:rsidR="004D2B9A" w:rsidRPr="00AB6C38">
        <w:rPr>
          <w:rFonts w:eastAsia="宋体" w:hint="eastAsia"/>
          <w:lang w:val="en-GB"/>
        </w:rPr>
        <w:t>•</w:t>
      </w:r>
      <w:r w:rsidR="004D2B9A" w:rsidRPr="00AB6C38">
        <w:rPr>
          <w:rFonts w:eastAsia="宋体" w:hint="eastAsia"/>
          <w:lang w:val="en-GB"/>
        </w:rPr>
        <w:t>min).</w:t>
      </w:r>
    </w:p>
    <w:p w14:paraId="0F6AD2F2" w14:textId="3C0B8D70" w:rsidR="001F421E" w:rsidRPr="001F421E" w:rsidRDefault="001F421E" w:rsidP="001F421E">
      <w:pPr>
        <w:pStyle w:val="CETHeading1"/>
        <w:tabs>
          <w:tab w:val="num" w:pos="360"/>
        </w:tabs>
        <w:rPr>
          <w:lang w:val="en-GB"/>
        </w:rPr>
      </w:pPr>
      <w:r w:rsidRPr="001F421E">
        <w:rPr>
          <w:lang w:val="en-GB"/>
        </w:rPr>
        <w:t>C</w:t>
      </w:r>
      <w:r w:rsidRPr="001F421E">
        <w:rPr>
          <w:rFonts w:hint="eastAsia"/>
          <w:lang w:val="en-GB"/>
        </w:rPr>
        <w:t xml:space="preserve">onclusion </w:t>
      </w:r>
    </w:p>
    <w:p w14:paraId="12C6D329" w14:textId="51BF5E66" w:rsidR="009821FA" w:rsidRPr="00B36725" w:rsidRDefault="00CD2E1C" w:rsidP="00600535">
      <w:pPr>
        <w:pStyle w:val="CETBodytext"/>
        <w:rPr>
          <w:rFonts w:eastAsiaTheme="minorEastAsia"/>
          <w:lang w:val="en-GB" w:eastAsia="zh-CN"/>
        </w:rPr>
      </w:pPr>
      <w:r>
        <w:rPr>
          <w:rFonts w:eastAsiaTheme="minorEastAsia" w:hint="eastAsia"/>
          <w:lang w:val="en-GB" w:eastAsia="zh-CN"/>
        </w:rPr>
        <w:t>The effect of average thermal conductivity of</w:t>
      </w:r>
      <w:r w:rsidR="00E12D42">
        <w:rPr>
          <w:rFonts w:eastAsiaTheme="minorEastAsia"/>
          <w:lang w:val="en-GB" w:eastAsia="zh-CN"/>
        </w:rPr>
        <w:t xml:space="preserve"> the</w:t>
      </w:r>
      <w:r>
        <w:rPr>
          <w:rFonts w:eastAsiaTheme="minorEastAsia" w:hint="eastAsia"/>
          <w:lang w:val="en-GB" w:eastAsia="zh-CN"/>
        </w:rPr>
        <w:t xml:space="preserve"> catalyst bed on</w:t>
      </w:r>
      <w:r w:rsidR="00E12D42">
        <w:rPr>
          <w:rFonts w:eastAsiaTheme="minorEastAsia"/>
          <w:lang w:val="en-GB" w:eastAsia="zh-CN"/>
        </w:rPr>
        <w:t xml:space="preserve"> the</w:t>
      </w:r>
      <w:r>
        <w:rPr>
          <w:rFonts w:eastAsiaTheme="minorEastAsia" w:hint="eastAsia"/>
          <w:lang w:val="en-GB" w:eastAsia="zh-CN"/>
        </w:rPr>
        <w:t xml:space="preserve"> FTS process was studi</w:t>
      </w:r>
      <w:r>
        <w:rPr>
          <w:rFonts w:eastAsiaTheme="minorEastAsia"/>
          <w:lang w:val="en-GB" w:eastAsia="zh-CN"/>
        </w:rPr>
        <w:t>ed</w:t>
      </w:r>
      <w:r>
        <w:rPr>
          <w:rFonts w:eastAsiaTheme="minorEastAsia" w:hint="eastAsia"/>
          <w:lang w:val="en-GB" w:eastAsia="zh-CN"/>
        </w:rPr>
        <w:t xml:space="preserve"> </w:t>
      </w:r>
      <w:r w:rsidR="00E12D42">
        <w:rPr>
          <w:rFonts w:eastAsiaTheme="minorEastAsia"/>
          <w:lang w:val="en-GB" w:eastAsia="zh-CN"/>
        </w:rPr>
        <w:t>using</w:t>
      </w:r>
      <w:r>
        <w:rPr>
          <w:rFonts w:eastAsiaTheme="minorEastAsia" w:hint="eastAsia"/>
          <w:lang w:val="en-GB" w:eastAsia="zh-CN"/>
        </w:rPr>
        <w:t xml:space="preserve"> simulations performed in a sufficient</w:t>
      </w:r>
      <w:r w:rsidR="00E12D42">
        <w:rPr>
          <w:rFonts w:eastAsiaTheme="minorEastAsia"/>
          <w:lang w:val="en-GB" w:eastAsia="zh-CN"/>
        </w:rPr>
        <w:t>ly-</w:t>
      </w:r>
      <w:r>
        <w:rPr>
          <w:rFonts w:eastAsiaTheme="minorEastAsia" w:hint="eastAsia"/>
          <w:lang w:val="en-GB" w:eastAsia="zh-CN"/>
        </w:rPr>
        <w:t xml:space="preserve">validated FBR model. </w:t>
      </w:r>
      <w:r>
        <w:rPr>
          <w:rFonts w:eastAsiaTheme="minorEastAsia"/>
          <w:lang w:val="en-GB" w:eastAsia="zh-CN"/>
        </w:rPr>
        <w:t>W</w:t>
      </w:r>
      <w:r>
        <w:rPr>
          <w:rFonts w:eastAsiaTheme="minorEastAsia" w:hint="eastAsia"/>
          <w:lang w:val="en-GB" w:eastAsia="zh-CN"/>
        </w:rPr>
        <w:t xml:space="preserve">hen </w:t>
      </w:r>
      <w:r>
        <w:rPr>
          <w:rFonts w:eastAsiaTheme="minorEastAsia"/>
          <w:lang w:val="en-GB" w:eastAsia="zh-CN"/>
        </w:rPr>
        <w:t>increasing</w:t>
      </w:r>
      <w:r>
        <w:rPr>
          <w:rFonts w:eastAsiaTheme="minorEastAsia" w:hint="eastAsia"/>
          <w:lang w:val="en-GB" w:eastAsia="zh-CN"/>
        </w:rPr>
        <w:t xml:space="preserve"> the thermal conductivity and keeping the other conditions the same, unexpected temperature rise in catalyst bed was </w:t>
      </w:r>
      <w:r>
        <w:rPr>
          <w:rFonts w:eastAsiaTheme="minorEastAsia"/>
          <w:lang w:val="en-GB" w:eastAsia="zh-CN"/>
        </w:rPr>
        <w:t>efficiently</w:t>
      </w:r>
      <w:r>
        <w:rPr>
          <w:rFonts w:eastAsiaTheme="minorEastAsia" w:hint="eastAsia"/>
          <w:lang w:val="en-GB" w:eastAsia="zh-CN"/>
        </w:rPr>
        <w:t xml:space="preserve"> </w:t>
      </w:r>
      <w:r>
        <w:rPr>
          <w:rFonts w:eastAsiaTheme="minorEastAsia"/>
          <w:lang w:val="en-GB" w:eastAsia="zh-CN"/>
        </w:rPr>
        <w:t>prohibited</w:t>
      </w:r>
      <w:r>
        <w:rPr>
          <w:rFonts w:eastAsiaTheme="minorEastAsia" w:hint="eastAsia"/>
          <w:lang w:val="en-GB" w:eastAsia="zh-CN"/>
        </w:rPr>
        <w:t xml:space="preserve">. </w:t>
      </w:r>
      <w:r>
        <w:rPr>
          <w:rFonts w:eastAsiaTheme="minorEastAsia"/>
          <w:lang w:val="en-GB" w:eastAsia="zh-CN"/>
        </w:rPr>
        <w:t>T</w:t>
      </w:r>
      <w:r>
        <w:rPr>
          <w:rFonts w:eastAsiaTheme="minorEastAsia" w:hint="eastAsia"/>
          <w:lang w:val="en-GB" w:eastAsia="zh-CN"/>
        </w:rPr>
        <w:t>he catalyst activity was</w:t>
      </w:r>
      <w:r w:rsidR="00E12D42">
        <w:rPr>
          <w:rFonts w:eastAsiaTheme="minorEastAsia"/>
          <w:lang w:val="en-GB" w:eastAsia="zh-CN"/>
        </w:rPr>
        <w:t xml:space="preserve"> then</w:t>
      </w:r>
      <w:r>
        <w:rPr>
          <w:rFonts w:eastAsiaTheme="minorEastAsia" w:hint="eastAsia"/>
          <w:lang w:val="en-GB" w:eastAsia="zh-CN"/>
        </w:rPr>
        <w:t xml:space="preserve"> mod</w:t>
      </w:r>
      <w:r w:rsidR="00B36725">
        <w:rPr>
          <w:rFonts w:eastAsiaTheme="minorEastAsia" w:hint="eastAsia"/>
          <w:lang w:val="en-GB" w:eastAsia="zh-CN"/>
        </w:rPr>
        <w:t>ified</w:t>
      </w:r>
      <w:r>
        <w:rPr>
          <w:rFonts w:eastAsiaTheme="minorEastAsia" w:hint="eastAsia"/>
          <w:lang w:val="en-GB" w:eastAsia="zh-CN"/>
        </w:rPr>
        <w:t xml:space="preserve"> in order to boost the </w:t>
      </w:r>
      <w:r w:rsidR="00B36725">
        <w:rPr>
          <w:rFonts w:eastAsiaTheme="minorEastAsia" w:hint="eastAsia"/>
          <w:lang w:val="en-GB" w:eastAsia="zh-CN"/>
        </w:rPr>
        <w:t>productivity</w:t>
      </w:r>
      <w:r w:rsidR="00E12D42">
        <w:rPr>
          <w:rFonts w:eastAsiaTheme="minorEastAsia"/>
          <w:lang w:val="en-GB" w:eastAsia="zh-CN"/>
        </w:rPr>
        <w:t xml:space="preserve"> potential</w:t>
      </w:r>
      <w:r w:rsidR="00B36725">
        <w:rPr>
          <w:rFonts w:eastAsiaTheme="minorEastAsia" w:hint="eastAsia"/>
          <w:lang w:val="en-GB" w:eastAsia="zh-CN"/>
        </w:rPr>
        <w:t xml:space="preserve">. </w:t>
      </w:r>
      <w:r w:rsidR="00B36725">
        <w:rPr>
          <w:rFonts w:eastAsiaTheme="minorEastAsia"/>
          <w:lang w:val="en-GB" w:eastAsia="zh-CN"/>
        </w:rPr>
        <w:t>T</w:t>
      </w:r>
      <w:r w:rsidR="00B36725">
        <w:rPr>
          <w:rFonts w:eastAsiaTheme="minorEastAsia" w:hint="eastAsia"/>
          <w:lang w:val="en-GB" w:eastAsia="zh-CN"/>
        </w:rPr>
        <w:t xml:space="preserve">he simulation results showed that the potential maximum productivity under the temperature rise constraint increased with </w:t>
      </w:r>
      <w:r w:rsidR="00E12D42">
        <w:rPr>
          <w:rFonts w:eastAsiaTheme="minorEastAsia"/>
          <w:lang w:val="en-GB" w:eastAsia="zh-CN"/>
        </w:rPr>
        <w:t xml:space="preserve">an </w:t>
      </w:r>
      <w:r w:rsidR="00B36725" w:rsidRPr="001E3C53">
        <w:rPr>
          <w:rFonts w:eastAsiaTheme="minorEastAsia" w:hint="eastAsia"/>
          <w:lang w:val="en-GB" w:eastAsia="zh-CN"/>
        </w:rPr>
        <w:t>increas</w:t>
      </w:r>
      <w:r w:rsidR="00E12D42" w:rsidRPr="001E3C53">
        <w:rPr>
          <w:rFonts w:eastAsiaTheme="minorEastAsia"/>
          <w:lang w:val="en-GB" w:eastAsia="zh-CN"/>
        </w:rPr>
        <w:t xml:space="preserve">e </w:t>
      </w:r>
      <w:r w:rsidR="00B36725" w:rsidRPr="001E3C53">
        <w:rPr>
          <w:rFonts w:eastAsiaTheme="minorEastAsia" w:hint="eastAsia"/>
          <w:lang w:val="en-GB" w:eastAsia="zh-CN"/>
        </w:rPr>
        <w:t>in</w:t>
      </w:r>
      <w:r w:rsidR="00E12D42" w:rsidRPr="001E3C53">
        <w:rPr>
          <w:rFonts w:eastAsiaTheme="minorEastAsia"/>
          <w:lang w:val="en-GB" w:eastAsia="zh-CN"/>
        </w:rPr>
        <w:t xml:space="preserve"> the</w:t>
      </w:r>
      <w:r w:rsidR="00B36725" w:rsidRPr="001E3C53">
        <w:rPr>
          <w:rFonts w:eastAsiaTheme="minorEastAsia" w:hint="eastAsia"/>
          <w:lang w:val="en-GB" w:eastAsia="zh-CN"/>
        </w:rPr>
        <w:t xml:space="preserve"> average thermal conductivity of</w:t>
      </w:r>
      <w:r w:rsidR="00E12D42" w:rsidRPr="001E3C53">
        <w:rPr>
          <w:rFonts w:eastAsiaTheme="minorEastAsia"/>
          <w:lang w:val="en-GB" w:eastAsia="zh-CN"/>
        </w:rPr>
        <w:t xml:space="preserve"> the</w:t>
      </w:r>
      <w:r w:rsidR="00B36725" w:rsidRPr="001E3C53">
        <w:rPr>
          <w:rFonts w:eastAsiaTheme="minorEastAsia" w:hint="eastAsia"/>
          <w:lang w:val="en-GB" w:eastAsia="zh-CN"/>
        </w:rPr>
        <w:t xml:space="preserve"> catalyst bed. </w:t>
      </w:r>
      <w:r w:rsidR="00B36725" w:rsidRPr="001E3C53">
        <w:rPr>
          <w:rFonts w:eastAsiaTheme="minorEastAsia"/>
          <w:lang w:val="en-GB" w:eastAsia="zh-CN"/>
        </w:rPr>
        <w:t>Further</w:t>
      </w:r>
      <w:r w:rsidR="00E12D42" w:rsidRPr="00010E09">
        <w:rPr>
          <w:rFonts w:eastAsiaTheme="minorEastAsia"/>
          <w:lang w:val="en-GB" w:eastAsia="zh-CN"/>
        </w:rPr>
        <w:t>more</w:t>
      </w:r>
      <w:r w:rsidR="00B36725" w:rsidRPr="00010E09">
        <w:rPr>
          <w:rFonts w:eastAsiaTheme="minorEastAsia"/>
          <w:lang w:val="en-GB" w:eastAsia="zh-CN"/>
        </w:rPr>
        <w:t>, the potential maximum productivity showed a</w:t>
      </w:r>
      <w:r w:rsidR="00E12D42" w:rsidRPr="00010E09">
        <w:rPr>
          <w:rFonts w:eastAsiaTheme="minorEastAsia"/>
          <w:lang w:val="en-GB" w:eastAsia="zh-CN"/>
        </w:rPr>
        <w:t>n</w:t>
      </w:r>
      <w:r w:rsidR="00B36725" w:rsidRPr="00010E09">
        <w:rPr>
          <w:rFonts w:eastAsiaTheme="minorEastAsia"/>
          <w:lang w:val="en-GB" w:eastAsia="zh-CN"/>
        </w:rPr>
        <w:t xml:space="preserve"> optimization value when increasing the SV, and the optimized maximum productivity was </w:t>
      </w:r>
      <w:r w:rsidR="00B36725" w:rsidRPr="00010E09">
        <w:t>0.4185</w:t>
      </w:r>
      <w:r w:rsidR="00B36725" w:rsidRPr="00010E09">
        <w:rPr>
          <w:rFonts w:eastAsiaTheme="minorEastAsia"/>
          <w:lang w:eastAsia="zh-CN"/>
        </w:rPr>
        <w:t xml:space="preserve"> </w:t>
      </w:r>
      <w:r w:rsidR="00B36725" w:rsidRPr="00010E09">
        <w:rPr>
          <w:rFonts w:eastAsiaTheme="minorEastAsia"/>
          <w:lang w:val="en-GB" w:eastAsia="zh-CN"/>
        </w:rPr>
        <w:t>g/min at the SV condition of 1000 h</w:t>
      </w:r>
      <w:r w:rsidR="00B36725" w:rsidRPr="00010E09">
        <w:rPr>
          <w:rFonts w:eastAsiaTheme="minorEastAsia"/>
          <w:vertAlign w:val="superscript"/>
          <w:lang w:val="en-GB" w:eastAsia="zh-CN"/>
        </w:rPr>
        <w:t>-1</w:t>
      </w:r>
      <w:r w:rsidR="00B36725" w:rsidRPr="00010E09">
        <w:rPr>
          <w:rFonts w:eastAsiaTheme="minorEastAsia"/>
          <w:lang w:val="en-GB" w:eastAsia="zh-CN"/>
        </w:rPr>
        <w:t xml:space="preserve"> with the average thermal conductivity of 35 </w:t>
      </w:r>
      <w:r w:rsidR="00B36725" w:rsidRPr="00010E09">
        <w:rPr>
          <w:rFonts w:eastAsiaTheme="minorEastAsia"/>
          <w:lang w:eastAsia="zh-CN"/>
        </w:rPr>
        <w:t>W/m/K.</w:t>
      </w:r>
      <w:r w:rsidR="00B36725" w:rsidRPr="001E3C53">
        <w:rPr>
          <w:rFonts w:eastAsiaTheme="minorEastAsia" w:hint="eastAsia"/>
          <w:lang w:eastAsia="zh-CN"/>
        </w:rPr>
        <w:t xml:space="preserve"> </w:t>
      </w:r>
      <w:r w:rsidR="009821FA" w:rsidRPr="001E3C53">
        <w:rPr>
          <w:rFonts w:eastAsiaTheme="minorEastAsia" w:hint="eastAsia"/>
          <w:lang w:eastAsia="zh-CN"/>
        </w:rPr>
        <w:t xml:space="preserve">Both </w:t>
      </w:r>
      <w:r w:rsidR="009821FA" w:rsidRPr="001E3C53">
        <w:rPr>
          <w:rFonts w:eastAsiaTheme="minorEastAsia"/>
          <w:lang w:eastAsia="zh-CN"/>
        </w:rPr>
        <w:t>the</w:t>
      </w:r>
      <w:r w:rsidR="009821FA">
        <w:rPr>
          <w:rFonts w:eastAsiaTheme="minorEastAsia" w:hint="eastAsia"/>
          <w:lang w:eastAsia="zh-CN"/>
        </w:rPr>
        <w:t xml:space="preserve"> recommended thermal </w:t>
      </w:r>
      <w:r w:rsidR="009821FA">
        <w:rPr>
          <w:rFonts w:eastAsiaTheme="minorEastAsia"/>
          <w:lang w:eastAsia="zh-CN"/>
        </w:rPr>
        <w:t>conductivity</w:t>
      </w:r>
      <w:r w:rsidR="009821FA">
        <w:rPr>
          <w:rFonts w:eastAsiaTheme="minorEastAsia" w:hint="eastAsia"/>
          <w:lang w:eastAsia="zh-CN"/>
        </w:rPr>
        <w:t xml:space="preserve"> of </w:t>
      </w:r>
      <w:r w:rsidR="00E12D42">
        <w:rPr>
          <w:rFonts w:eastAsiaTheme="minorEastAsia"/>
          <w:lang w:eastAsia="zh-CN"/>
        </w:rPr>
        <w:t xml:space="preserve">the </w:t>
      </w:r>
      <w:r w:rsidR="009821FA">
        <w:rPr>
          <w:rFonts w:eastAsiaTheme="minorEastAsia" w:hint="eastAsia"/>
          <w:lang w:eastAsia="zh-CN"/>
        </w:rPr>
        <w:t xml:space="preserve">catalyst bed and the modified catalyst activity were considered achievable. </w:t>
      </w:r>
    </w:p>
    <w:p w14:paraId="07A6D20F" w14:textId="0ECF229E" w:rsidR="00280FAF" w:rsidRPr="00280FAF" w:rsidRDefault="00280FAF" w:rsidP="00AC01F3">
      <w:pPr>
        <w:pStyle w:val="CETHeadingxx"/>
        <w:rPr>
          <w:lang w:val="en-GB"/>
        </w:rPr>
        <w:sectPr w:rsidR="00280FAF" w:rsidRPr="00280FAF" w:rsidSect="00B57E6F">
          <w:type w:val="continuous"/>
          <w:pgSz w:w="11906" w:h="16838" w:code="9"/>
          <w:pgMar w:top="1701" w:right="1418" w:bottom="1701" w:left="1701" w:header="1701" w:footer="0" w:gutter="0"/>
          <w:cols w:space="708"/>
          <w:formProt w:val="0"/>
          <w:titlePg/>
          <w:docGrid w:linePitch="360"/>
        </w:sectPr>
      </w:pPr>
      <w:r>
        <w:t>Nomenclature</w:t>
      </w:r>
    </w:p>
    <w:p w14:paraId="1A7AA286" w14:textId="77777777" w:rsidR="00F4427A" w:rsidRPr="00AB6C38" w:rsidRDefault="00F4427A" w:rsidP="00F4427A">
      <w:pPr>
        <w:pStyle w:val="CETBodytext"/>
        <w:rPr>
          <w:rFonts w:eastAsia="宋体"/>
        </w:rPr>
      </w:pPr>
      <w:r w:rsidRPr="00AB6C38">
        <w:rPr>
          <w:rFonts w:eastAsia="宋体" w:hint="eastAsia"/>
        </w:rPr>
        <w:lastRenderedPageBreak/>
        <w:t>C</w:t>
      </w:r>
      <w:r>
        <w:rPr>
          <w:rFonts w:eastAsia="宋体" w:hint="eastAsia"/>
          <w:lang w:eastAsia="zh-CN"/>
        </w:rPr>
        <w:t xml:space="preserve"> - </w:t>
      </w:r>
      <w:r w:rsidRPr="00AB6C38">
        <w:rPr>
          <w:rFonts w:eastAsia="宋体" w:hint="eastAsia"/>
        </w:rPr>
        <w:t>molar concentration, kmol/m</w:t>
      </w:r>
      <w:r w:rsidRPr="00AB6C38">
        <w:rPr>
          <w:rFonts w:eastAsia="宋体" w:hint="eastAsia"/>
          <w:vertAlign w:val="superscript"/>
        </w:rPr>
        <w:t>3</w:t>
      </w:r>
    </w:p>
    <w:p w14:paraId="6DB9B9AE" w14:textId="77777777" w:rsidR="00F4427A" w:rsidRPr="00AB6C38" w:rsidRDefault="00F4427A" w:rsidP="00F4427A">
      <w:pPr>
        <w:pStyle w:val="CETBodytext"/>
        <w:rPr>
          <w:rFonts w:eastAsia="宋体"/>
        </w:rPr>
      </w:pPr>
      <w:r w:rsidRPr="00AB6C38">
        <w:rPr>
          <w:rFonts w:eastAsia="宋体" w:hint="eastAsia"/>
        </w:rPr>
        <w:t>E</w:t>
      </w:r>
      <w:r>
        <w:rPr>
          <w:rFonts w:eastAsia="宋体" w:hint="eastAsia"/>
          <w:vertAlign w:val="subscript"/>
        </w:rPr>
        <w:t>i</w:t>
      </w:r>
      <w:r>
        <w:rPr>
          <w:rFonts w:eastAsia="宋体" w:hint="eastAsia"/>
          <w:lang w:eastAsia="zh-CN"/>
        </w:rPr>
        <w:t xml:space="preserve"> - </w:t>
      </w:r>
      <w:r w:rsidRPr="00AB6C38">
        <w:rPr>
          <w:rFonts w:eastAsia="宋体" w:hint="eastAsia"/>
        </w:rPr>
        <w:t>activ</w:t>
      </w:r>
      <w:r w:rsidRPr="00AB6C38">
        <w:rPr>
          <w:rFonts w:eastAsia="宋体"/>
        </w:rPr>
        <w:t>ation</w:t>
      </w:r>
      <w:r w:rsidRPr="00AB6C38">
        <w:rPr>
          <w:rFonts w:eastAsia="宋体" w:hint="eastAsia"/>
        </w:rPr>
        <w:t xml:space="preserve"> energy, kJ/mol</w:t>
      </w:r>
    </w:p>
    <w:p w14:paraId="0F8247F4" w14:textId="77777777" w:rsidR="00F4427A" w:rsidRPr="00AB6C38" w:rsidRDefault="00F4427A" w:rsidP="00F4427A">
      <w:pPr>
        <w:pStyle w:val="CETBodytext"/>
        <w:rPr>
          <w:rFonts w:eastAsia="宋体"/>
        </w:rPr>
      </w:pPr>
      <w:r w:rsidRPr="00AB6C38">
        <w:rPr>
          <w:rFonts w:eastAsia="宋体" w:hint="eastAsia"/>
        </w:rPr>
        <w:t>k</w:t>
      </w:r>
      <w:r w:rsidRPr="00AB6C38">
        <w:rPr>
          <w:rFonts w:eastAsia="宋体" w:hint="eastAsia"/>
          <w:vertAlign w:val="subscript"/>
        </w:rPr>
        <w:t>i</w:t>
      </w:r>
      <w:r>
        <w:rPr>
          <w:rFonts w:eastAsia="宋体" w:hint="eastAsia"/>
          <w:lang w:eastAsia="zh-CN"/>
        </w:rPr>
        <w:t xml:space="preserve"> - </w:t>
      </w:r>
      <w:r w:rsidRPr="00AB6C38">
        <w:rPr>
          <w:rFonts w:eastAsia="宋体" w:hint="eastAsia"/>
        </w:rPr>
        <w:t xml:space="preserve">pre-exponential factor </w:t>
      </w:r>
    </w:p>
    <w:p w14:paraId="140F060E" w14:textId="77777777" w:rsidR="00F4427A" w:rsidRDefault="00F4427A" w:rsidP="00F4427A">
      <w:pPr>
        <w:pStyle w:val="CETBodytext"/>
        <w:rPr>
          <w:rFonts w:eastAsia="宋体"/>
          <w:lang w:eastAsia="zh-CN"/>
        </w:rPr>
      </w:pPr>
      <w:r>
        <w:rPr>
          <w:rFonts w:eastAsia="宋体" w:hint="eastAsia"/>
          <w:lang w:eastAsia="zh-CN"/>
        </w:rPr>
        <w:t xml:space="preserve">MA </w:t>
      </w:r>
      <w:r>
        <w:rPr>
          <w:rFonts w:eastAsia="宋体"/>
          <w:lang w:eastAsia="zh-CN"/>
        </w:rPr>
        <w:t>–</w:t>
      </w:r>
      <w:r>
        <w:rPr>
          <w:rFonts w:eastAsia="宋体" w:hint="eastAsia"/>
          <w:lang w:eastAsia="zh-CN"/>
        </w:rPr>
        <w:t xml:space="preserve"> modified </w:t>
      </w:r>
      <w:r w:rsidRPr="00AB6C38">
        <w:rPr>
          <w:rFonts w:eastAsia="宋体" w:hint="eastAsia"/>
          <w:lang w:val="en-GB"/>
        </w:rPr>
        <w:t>catalyst activity coefficient</w:t>
      </w:r>
    </w:p>
    <w:p w14:paraId="1F67F339" w14:textId="77777777" w:rsidR="00F4427A" w:rsidRPr="00AB6C38" w:rsidRDefault="00F4427A" w:rsidP="00F4427A">
      <w:pPr>
        <w:pStyle w:val="CETBodytext"/>
        <w:rPr>
          <w:rFonts w:eastAsia="宋体"/>
        </w:rPr>
      </w:pPr>
      <w:r w:rsidRPr="00AB6C38">
        <w:rPr>
          <w:rFonts w:eastAsia="宋体"/>
        </w:rPr>
        <w:t>Pro</w:t>
      </w:r>
      <w:r>
        <w:rPr>
          <w:rFonts w:eastAsia="宋体" w:hint="eastAsia"/>
          <w:lang w:eastAsia="zh-CN"/>
        </w:rPr>
        <w:t xml:space="preserve"> - </w:t>
      </w:r>
      <w:r w:rsidRPr="00AB6C38">
        <w:rPr>
          <w:rFonts w:eastAsia="宋体" w:hint="eastAsia"/>
        </w:rPr>
        <w:t>productivity of C</w:t>
      </w:r>
      <w:r w:rsidRPr="00AB6C38">
        <w:rPr>
          <w:rFonts w:eastAsia="宋体" w:hint="eastAsia"/>
          <w:vertAlign w:val="subscript"/>
        </w:rPr>
        <w:t>3+</w:t>
      </w:r>
      <w:r w:rsidRPr="00AB6C38">
        <w:rPr>
          <w:rFonts w:eastAsia="宋体" w:hint="eastAsia"/>
        </w:rPr>
        <w:t xml:space="preserve"> product</w:t>
      </w:r>
    </w:p>
    <w:p w14:paraId="71EA84A8" w14:textId="77777777" w:rsidR="00F4427A" w:rsidRPr="00AB6C38" w:rsidRDefault="00F4427A" w:rsidP="00F4427A">
      <w:pPr>
        <w:pStyle w:val="CETBodytext"/>
        <w:rPr>
          <w:rFonts w:eastAsia="宋体"/>
        </w:rPr>
      </w:pPr>
      <w:r w:rsidRPr="00AB6C38">
        <w:rPr>
          <w:rFonts w:eastAsia="宋体" w:hint="eastAsia"/>
        </w:rPr>
        <w:t>R</w:t>
      </w:r>
      <w:r>
        <w:rPr>
          <w:rFonts w:eastAsia="宋体" w:hint="eastAsia"/>
          <w:lang w:eastAsia="zh-CN"/>
        </w:rPr>
        <w:t xml:space="preserve"> - </w:t>
      </w:r>
      <w:r w:rsidRPr="00AB6C38">
        <w:rPr>
          <w:rFonts w:eastAsia="宋体" w:hint="eastAsia"/>
        </w:rPr>
        <w:t>gas constant, 8.314 J/mol</w:t>
      </w:r>
      <w:r w:rsidRPr="00AB6C38">
        <w:rPr>
          <w:rFonts w:eastAsia="宋体"/>
        </w:rPr>
        <w:t>/</w:t>
      </w:r>
      <w:r w:rsidRPr="00AB6C38">
        <w:rPr>
          <w:rFonts w:eastAsia="宋体" w:hint="eastAsia"/>
        </w:rPr>
        <w:t>K</w:t>
      </w:r>
    </w:p>
    <w:p w14:paraId="4CF00EA7" w14:textId="77777777" w:rsidR="00F4427A" w:rsidRPr="00AB6C38" w:rsidRDefault="00AB60C4" w:rsidP="00F4427A">
      <w:pPr>
        <w:pStyle w:val="CETBodytext"/>
        <w:rPr>
          <w:rFonts w:eastAsia="宋体"/>
        </w:rPr>
      </w:pPr>
      <m:oMath>
        <m:sSub>
          <m:sSubPr>
            <m:ctrlPr>
              <w:rPr>
                <w:rFonts w:ascii="Cambria Math" w:hAnsi="Cambria Math"/>
              </w:rPr>
            </m:ctrlPr>
          </m:sSubPr>
          <m:e>
            <m:r>
              <w:rPr>
                <w:rFonts w:ascii="Cambria Math" w:hAnsi="Cambria Math"/>
              </w:rPr>
              <m:t>r</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00F4427A">
        <w:rPr>
          <w:rFonts w:eastAsia="宋体" w:hint="eastAsia"/>
          <w:lang w:eastAsia="zh-CN"/>
        </w:rPr>
        <w:t xml:space="preserve"> - </w:t>
      </w:r>
      <w:r w:rsidR="00F4427A" w:rsidRPr="00AB6C38">
        <w:rPr>
          <w:rFonts w:eastAsia="宋体" w:hint="eastAsia"/>
        </w:rPr>
        <w:t>C</w:t>
      </w:r>
      <w:r w:rsidR="00F4427A" w:rsidRPr="00AB6C38">
        <w:rPr>
          <w:rFonts w:eastAsia="宋体" w:hint="eastAsia"/>
          <w:vertAlign w:val="subscript"/>
        </w:rPr>
        <w:t>1</w:t>
      </w:r>
      <w:r w:rsidR="00F4427A" w:rsidRPr="00AB6C38">
        <w:rPr>
          <w:rFonts w:eastAsia="宋体" w:hint="eastAsia"/>
        </w:rPr>
        <w:t xml:space="preserve"> product formation rate, kmol/m</w:t>
      </w:r>
      <w:r w:rsidR="00F4427A" w:rsidRPr="00AB6C38">
        <w:rPr>
          <w:rFonts w:eastAsia="宋体" w:hint="eastAsia"/>
          <w:vertAlign w:val="superscript"/>
        </w:rPr>
        <w:t>3</w:t>
      </w:r>
      <w:r w:rsidR="00F4427A" w:rsidRPr="00AB6C38">
        <w:rPr>
          <w:rFonts w:eastAsia="宋体" w:hint="eastAsia"/>
        </w:rPr>
        <w:t>/h</w:t>
      </w:r>
    </w:p>
    <w:p w14:paraId="306EEC9E" w14:textId="77777777" w:rsidR="00F4427A" w:rsidRPr="00AB6C38" w:rsidRDefault="00AB60C4" w:rsidP="00F4427A">
      <w:pPr>
        <w:pStyle w:val="CETBodytext"/>
        <w:rPr>
          <w:rFonts w:eastAsia="宋体"/>
        </w:rPr>
      </w:pPr>
      <m:oMath>
        <m:sSub>
          <m:sSubPr>
            <m:ctrlPr>
              <w:rPr>
                <w:rFonts w:ascii="Cambria Math" w:hAnsi="Cambria Math"/>
              </w:rPr>
            </m:ctrlPr>
          </m:sSubPr>
          <m:e>
            <m:r>
              <w:rPr>
                <w:rFonts w:ascii="Cambria Math" w:hAnsi="Cambria Math"/>
              </w:rPr>
              <m:t>r</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sidR="00F4427A">
        <w:rPr>
          <w:rFonts w:eastAsia="宋体" w:hint="eastAsia"/>
          <w:lang w:eastAsia="zh-CN"/>
        </w:rPr>
        <w:t xml:space="preserve"> - </w:t>
      </w:r>
      <w:r w:rsidR="00F4427A" w:rsidRPr="00AB6C38">
        <w:rPr>
          <w:rFonts w:eastAsia="宋体" w:hint="eastAsia"/>
        </w:rPr>
        <w:t>C</w:t>
      </w:r>
      <w:r w:rsidR="00F4427A" w:rsidRPr="00AB6C38">
        <w:rPr>
          <w:rFonts w:eastAsia="宋体" w:hint="eastAsia"/>
          <w:vertAlign w:val="subscript"/>
        </w:rPr>
        <w:t>2</w:t>
      </w:r>
      <w:r w:rsidR="00F4427A" w:rsidRPr="00AB6C38">
        <w:rPr>
          <w:rFonts w:eastAsia="宋体" w:hint="eastAsia"/>
        </w:rPr>
        <w:t xml:space="preserve"> product formation rate, kmol/m</w:t>
      </w:r>
      <w:r w:rsidR="00F4427A" w:rsidRPr="00AB6C38">
        <w:rPr>
          <w:rFonts w:eastAsia="宋体" w:hint="eastAsia"/>
          <w:vertAlign w:val="superscript"/>
        </w:rPr>
        <w:t>3</w:t>
      </w:r>
      <w:r w:rsidR="00F4427A" w:rsidRPr="00AB6C38">
        <w:rPr>
          <w:rFonts w:eastAsia="宋体" w:hint="eastAsia"/>
        </w:rPr>
        <w:t>/h</w:t>
      </w:r>
    </w:p>
    <w:p w14:paraId="2A783BF9" w14:textId="77777777" w:rsidR="00F4427A" w:rsidRPr="00AB6C38" w:rsidRDefault="00AB60C4" w:rsidP="00F4427A">
      <w:pPr>
        <w:pStyle w:val="CETBodytext"/>
        <w:rPr>
          <w:rFonts w:eastAsia="宋体"/>
        </w:rPr>
      </w:pPr>
      <m:oMath>
        <m:sSub>
          <m:sSubPr>
            <m:ctrlPr>
              <w:rPr>
                <w:rFonts w:ascii="Cambria Math" w:hAnsi="Cambria Math"/>
              </w:rPr>
            </m:ctrlPr>
          </m:sSubPr>
          <m:e>
            <m:r>
              <w:rPr>
                <w:rFonts w:ascii="Cambria Math" w:hAnsi="Cambria Math"/>
              </w:rPr>
              <m:t>r</m:t>
            </m:r>
          </m:e>
          <m:sub>
            <m:sSub>
              <m:sSubPr>
                <m:ctrlPr>
                  <w:rPr>
                    <w:rFonts w:ascii="Cambria Math" w:hAnsi="Cambria Math"/>
                    <w:i/>
                  </w:rPr>
                </m:ctrlPr>
              </m:sSubPr>
              <m:e>
                <m:r>
                  <w:rPr>
                    <w:rFonts w:ascii="Cambria Math" w:hAnsi="Cambria Math"/>
                  </w:rPr>
                  <m:t>C</m:t>
                </m:r>
              </m:e>
              <m:sub>
                <m:r>
                  <w:rPr>
                    <w:rFonts w:ascii="Cambria Math" w:hAnsi="Cambria Math"/>
                  </w:rPr>
                  <m:t>3+</m:t>
                </m:r>
              </m:sub>
            </m:sSub>
          </m:sub>
        </m:sSub>
      </m:oMath>
      <w:r w:rsidR="00F4427A">
        <w:rPr>
          <w:rFonts w:eastAsia="宋体" w:hint="eastAsia"/>
          <w:lang w:eastAsia="zh-CN"/>
        </w:rPr>
        <w:t xml:space="preserve"> - </w:t>
      </w:r>
      <w:r w:rsidR="00F4427A" w:rsidRPr="00AB6C38">
        <w:rPr>
          <w:rFonts w:eastAsia="宋体" w:hint="eastAsia"/>
        </w:rPr>
        <w:t>C</w:t>
      </w:r>
      <w:r w:rsidR="00F4427A" w:rsidRPr="00AB6C38">
        <w:rPr>
          <w:rFonts w:eastAsia="宋体" w:hint="eastAsia"/>
          <w:vertAlign w:val="subscript"/>
        </w:rPr>
        <w:t>3+</w:t>
      </w:r>
      <w:r w:rsidR="00F4427A" w:rsidRPr="00AB6C38">
        <w:rPr>
          <w:rFonts w:eastAsia="宋体" w:hint="eastAsia"/>
        </w:rPr>
        <w:t xml:space="preserve"> product formation rate, kmol/m</w:t>
      </w:r>
      <w:r w:rsidR="00F4427A" w:rsidRPr="00AB6C38">
        <w:rPr>
          <w:rFonts w:eastAsia="宋体" w:hint="eastAsia"/>
          <w:vertAlign w:val="superscript"/>
        </w:rPr>
        <w:t>3</w:t>
      </w:r>
      <w:r w:rsidR="00F4427A" w:rsidRPr="00AB6C38">
        <w:rPr>
          <w:rFonts w:eastAsia="宋体" w:hint="eastAsia"/>
        </w:rPr>
        <w:t>/h</w:t>
      </w:r>
    </w:p>
    <w:p w14:paraId="61A17960" w14:textId="77777777" w:rsidR="00F4427A" w:rsidRPr="00AB6C38" w:rsidRDefault="00AB60C4" w:rsidP="00F4427A">
      <w:pPr>
        <w:pStyle w:val="CETBodytext"/>
        <w:rPr>
          <w:rFonts w:eastAsia="宋体"/>
        </w:rPr>
      </w:pPr>
      <m:oMath>
        <m:sSub>
          <m:sSubPr>
            <m:ctrlPr>
              <w:rPr>
                <w:rFonts w:ascii="Cambria Math" w:hAnsi="Cambria Math"/>
              </w:rPr>
            </m:ctrlPr>
          </m:sSubPr>
          <m:e>
            <m:r>
              <w:rPr>
                <w:rFonts w:ascii="Cambria Math" w:hAnsi="Cambria Math"/>
              </w:rPr>
              <m:t>r</m:t>
            </m:r>
          </m:e>
          <m:sub>
            <m:r>
              <w:rPr>
                <w:rFonts w:ascii="Cambria Math" w:hAnsi="Cambria Math"/>
              </w:rPr>
              <m:t>CO</m:t>
            </m:r>
          </m:sub>
        </m:sSub>
      </m:oMath>
      <w:r w:rsidR="00F4427A">
        <w:rPr>
          <w:rFonts w:eastAsia="宋体" w:hint="eastAsia"/>
          <w:lang w:eastAsia="zh-CN"/>
        </w:rPr>
        <w:t xml:space="preserve"> - </w:t>
      </w:r>
      <w:r w:rsidR="00F4427A" w:rsidRPr="00AB6C38">
        <w:rPr>
          <w:rFonts w:eastAsia="宋体" w:hint="eastAsia"/>
        </w:rPr>
        <w:t>CO consumption rate, kmol/m</w:t>
      </w:r>
      <w:r w:rsidR="00F4427A" w:rsidRPr="00AB6C38">
        <w:rPr>
          <w:rFonts w:eastAsia="宋体" w:hint="eastAsia"/>
          <w:vertAlign w:val="superscript"/>
        </w:rPr>
        <w:t>3</w:t>
      </w:r>
      <w:r w:rsidR="00F4427A" w:rsidRPr="00AB6C38">
        <w:rPr>
          <w:rFonts w:eastAsia="宋体" w:hint="eastAsia"/>
        </w:rPr>
        <w:t>/h</w:t>
      </w:r>
    </w:p>
    <w:p w14:paraId="0ABA4161" w14:textId="77777777" w:rsidR="00F4427A" w:rsidRPr="00AB6C38" w:rsidRDefault="00AB60C4" w:rsidP="00F4427A">
      <w:pPr>
        <w:pStyle w:val="CETBodytext"/>
        <w:rPr>
          <w:rFonts w:eastAsia="宋体"/>
        </w:rPr>
      </w:pPr>
      <m:oMath>
        <m:sSub>
          <m:sSubPr>
            <m:ctrlPr>
              <w:rPr>
                <w:rFonts w:ascii="Cambria Math" w:hAnsi="Cambria Math"/>
              </w:rPr>
            </m:ctrlPr>
          </m:sSubPr>
          <m:e>
            <m:r>
              <w:rPr>
                <w:rFonts w:ascii="Cambria Math" w:hAnsi="Cambria Math"/>
              </w:rPr>
              <m:t>r</m:t>
            </m:r>
          </m:e>
          <m:sub>
            <m:r>
              <w:rPr>
                <w:rFonts w:ascii="Cambria Math" w:hAnsi="Cambria Math"/>
              </w:rPr>
              <m:t>FTS</m:t>
            </m:r>
          </m:sub>
        </m:sSub>
      </m:oMath>
      <w:r w:rsidR="00F4427A">
        <w:rPr>
          <w:rFonts w:eastAsia="宋体" w:hint="eastAsia"/>
          <w:lang w:eastAsia="zh-CN"/>
        </w:rPr>
        <w:t xml:space="preserve"> - </w:t>
      </w:r>
      <w:r w:rsidR="00F4427A" w:rsidRPr="00AB6C38">
        <w:rPr>
          <w:rFonts w:eastAsia="宋体" w:hint="eastAsia"/>
        </w:rPr>
        <w:t>FTS reaction rate, kmol/m</w:t>
      </w:r>
      <w:r w:rsidR="00F4427A" w:rsidRPr="00AB6C38">
        <w:rPr>
          <w:rFonts w:eastAsia="宋体" w:hint="eastAsia"/>
          <w:vertAlign w:val="superscript"/>
        </w:rPr>
        <w:t>3</w:t>
      </w:r>
      <w:r w:rsidR="00F4427A" w:rsidRPr="00AB6C38">
        <w:rPr>
          <w:rFonts w:eastAsia="宋体" w:hint="eastAsia"/>
        </w:rPr>
        <w:t>/h</w:t>
      </w:r>
    </w:p>
    <w:p w14:paraId="266AD020" w14:textId="77777777" w:rsidR="00F4427A" w:rsidRPr="00AB6C38" w:rsidRDefault="00F4427A" w:rsidP="00F4427A">
      <w:pPr>
        <w:pStyle w:val="CETBodytext"/>
        <w:rPr>
          <w:rFonts w:eastAsia="宋体"/>
        </w:rPr>
      </w:pPr>
      <w:r w:rsidRPr="00AB6C38">
        <w:rPr>
          <w:rFonts w:eastAsia="宋体" w:hint="eastAsia"/>
        </w:rPr>
        <w:t>T</w:t>
      </w:r>
      <w:r>
        <w:rPr>
          <w:rFonts w:eastAsia="宋体" w:hint="eastAsia"/>
          <w:lang w:eastAsia="zh-CN"/>
        </w:rPr>
        <w:t xml:space="preserve"> - </w:t>
      </w:r>
      <w:r w:rsidRPr="00AB6C38">
        <w:rPr>
          <w:rFonts w:eastAsia="宋体" w:hint="eastAsia"/>
        </w:rPr>
        <w:t xml:space="preserve">temperature, K </w:t>
      </w:r>
    </w:p>
    <w:p w14:paraId="6ABF23B4" w14:textId="77777777" w:rsidR="00F4427A" w:rsidRPr="00AB6C38" w:rsidRDefault="00F4427A" w:rsidP="00F4427A">
      <w:pPr>
        <w:pStyle w:val="CETBodytext"/>
        <w:rPr>
          <w:rFonts w:eastAsia="宋体"/>
        </w:rPr>
      </w:pPr>
      <w:r w:rsidRPr="00AB6C38">
        <w:rPr>
          <w:rFonts w:eastAsia="宋体" w:hint="eastAsia"/>
        </w:rPr>
        <w:t>T</w:t>
      </w:r>
      <w:r w:rsidRPr="00AB6C38">
        <w:rPr>
          <w:rFonts w:eastAsia="宋体" w:hint="eastAsia"/>
          <w:vertAlign w:val="subscript"/>
        </w:rPr>
        <w:t>AVE</w:t>
      </w:r>
      <w:r>
        <w:rPr>
          <w:rFonts w:eastAsia="宋体" w:hint="eastAsia"/>
          <w:lang w:eastAsia="zh-CN"/>
        </w:rPr>
        <w:t xml:space="preserve"> - </w:t>
      </w:r>
      <w:r w:rsidRPr="00AB6C38">
        <w:rPr>
          <w:rFonts w:eastAsia="宋体" w:hint="eastAsia"/>
        </w:rPr>
        <w:t>average temperature of catalyst bed, K</w:t>
      </w:r>
    </w:p>
    <w:p w14:paraId="41C9A68E" w14:textId="77777777" w:rsidR="00F4427A" w:rsidRPr="00AB6C38" w:rsidRDefault="00F4427A" w:rsidP="00F4427A">
      <w:pPr>
        <w:pStyle w:val="CETBodytext"/>
        <w:rPr>
          <w:rFonts w:eastAsia="宋体"/>
        </w:rPr>
      </w:pPr>
      <w:r w:rsidRPr="00AB6C38">
        <w:rPr>
          <w:rFonts w:eastAsia="宋体" w:hint="eastAsia"/>
        </w:rPr>
        <w:t>T</w:t>
      </w:r>
      <w:r>
        <w:rPr>
          <w:rFonts w:eastAsia="宋体" w:hint="eastAsia"/>
          <w:vertAlign w:val="subscript"/>
          <w:lang w:eastAsia="zh-CN"/>
        </w:rPr>
        <w:t>MAX</w:t>
      </w:r>
      <w:r>
        <w:rPr>
          <w:rFonts w:eastAsia="宋体" w:hint="eastAsia"/>
          <w:lang w:eastAsia="zh-CN"/>
        </w:rPr>
        <w:t xml:space="preserve"> - </w:t>
      </w:r>
      <w:r w:rsidRPr="00AB6C38">
        <w:rPr>
          <w:rFonts w:eastAsia="宋体" w:hint="eastAsia"/>
        </w:rPr>
        <w:t>maximum</w:t>
      </w:r>
      <w:r w:rsidRPr="00AB6C38">
        <w:rPr>
          <w:rFonts w:eastAsia="宋体"/>
        </w:rPr>
        <w:t xml:space="preserve"> </w:t>
      </w:r>
      <w:r w:rsidRPr="00AB6C38">
        <w:rPr>
          <w:rFonts w:eastAsia="宋体" w:hint="eastAsia"/>
        </w:rPr>
        <w:t>temperature</w:t>
      </w:r>
      <w:r w:rsidRPr="00AB6C38">
        <w:rPr>
          <w:rFonts w:eastAsia="宋体"/>
        </w:rPr>
        <w:t xml:space="preserve"> </w:t>
      </w:r>
      <w:r w:rsidRPr="00AB6C38">
        <w:rPr>
          <w:rFonts w:eastAsia="宋体" w:hint="eastAsia"/>
        </w:rPr>
        <w:t>in catalyst bed, K</w:t>
      </w:r>
    </w:p>
    <w:p w14:paraId="70075A38" w14:textId="77777777" w:rsidR="00F4427A" w:rsidRPr="00AB6C38" w:rsidRDefault="00F4427A" w:rsidP="00F4427A">
      <w:pPr>
        <w:pStyle w:val="CETBodytext"/>
        <w:rPr>
          <w:rFonts w:eastAsia="宋体"/>
        </w:rPr>
      </w:pPr>
      <w:r w:rsidRPr="00AB6C38">
        <w:rPr>
          <w:rFonts w:eastAsia="宋体" w:hint="eastAsia"/>
        </w:rPr>
        <w:t>S</w:t>
      </w:r>
      <w:r w:rsidRPr="00AB6C38">
        <w:rPr>
          <w:rFonts w:eastAsia="宋体" w:hint="eastAsia"/>
          <w:vertAlign w:val="subscript"/>
        </w:rPr>
        <w:t>i</w:t>
      </w:r>
      <w:r>
        <w:rPr>
          <w:rFonts w:eastAsia="宋体" w:hint="eastAsia"/>
          <w:lang w:eastAsia="zh-CN"/>
        </w:rPr>
        <w:t xml:space="preserve"> - </w:t>
      </w:r>
      <w:r w:rsidRPr="00AB6C38">
        <w:rPr>
          <w:rFonts w:eastAsia="宋体" w:hint="eastAsia"/>
        </w:rPr>
        <w:t>selectivity for component i, %</w:t>
      </w:r>
    </w:p>
    <w:p w14:paraId="651CFEDE" w14:textId="77777777" w:rsidR="00F4427A" w:rsidRDefault="00F4427A" w:rsidP="00F4427A">
      <w:pPr>
        <w:pStyle w:val="CETBodytext"/>
        <w:rPr>
          <w:rFonts w:eastAsia="宋体"/>
          <w:lang w:eastAsia="zh-CN"/>
        </w:rPr>
      </w:pPr>
      <w:r w:rsidRPr="00AB6C38">
        <w:rPr>
          <w:rFonts w:eastAsia="宋体" w:hint="eastAsia"/>
        </w:rPr>
        <w:t>X</w:t>
      </w:r>
      <w:r w:rsidRPr="00AB6C38">
        <w:rPr>
          <w:rFonts w:eastAsia="宋体" w:hint="eastAsia"/>
          <w:vertAlign w:val="subscript"/>
        </w:rPr>
        <w:t>CO</w:t>
      </w:r>
      <w:r>
        <w:rPr>
          <w:rFonts w:eastAsia="宋体" w:hint="eastAsia"/>
          <w:lang w:eastAsia="zh-CN"/>
        </w:rPr>
        <w:t xml:space="preserve"> - </w:t>
      </w:r>
      <w:r w:rsidRPr="00AB6C38">
        <w:rPr>
          <w:rFonts w:eastAsia="宋体" w:hint="eastAsia"/>
        </w:rPr>
        <w:t>CO conversion, %</w:t>
      </w:r>
    </w:p>
    <w:p w14:paraId="246A737A" w14:textId="77777777" w:rsidR="00F4427A" w:rsidRDefault="00F4427A" w:rsidP="00F4427A">
      <w:pPr>
        <w:pStyle w:val="CETBodytext"/>
        <w:rPr>
          <w:rFonts w:eastAsia="宋体"/>
          <w:lang w:eastAsia="zh-CN"/>
        </w:rPr>
      </w:pPr>
      <w:r>
        <w:rPr>
          <w:rFonts w:eastAsia="宋体" w:hint="eastAsia"/>
          <w:lang w:eastAsia="zh-CN"/>
        </w:rPr>
        <w:t>V</w:t>
      </w:r>
      <w:r w:rsidRPr="00DE1D7A">
        <w:rPr>
          <w:rFonts w:eastAsia="宋体" w:hint="eastAsia"/>
          <w:vertAlign w:val="subscript"/>
          <w:lang w:eastAsia="zh-CN"/>
        </w:rPr>
        <w:t>bed</w:t>
      </w:r>
      <w:r>
        <w:rPr>
          <w:rFonts w:eastAsia="宋体" w:hint="eastAsia"/>
          <w:lang w:eastAsia="zh-CN"/>
        </w:rPr>
        <w:t xml:space="preserve"> </w:t>
      </w:r>
      <w:r>
        <w:rPr>
          <w:rFonts w:eastAsia="宋体"/>
          <w:lang w:eastAsia="zh-CN"/>
        </w:rPr>
        <w:t>–</w:t>
      </w:r>
      <w:r>
        <w:rPr>
          <w:rFonts w:eastAsia="宋体" w:hint="eastAsia"/>
          <w:lang w:eastAsia="zh-CN"/>
        </w:rPr>
        <w:t xml:space="preserve"> volume of catalyst bed, m</w:t>
      </w:r>
      <w:r w:rsidRPr="00DE1D7A">
        <w:rPr>
          <w:rFonts w:eastAsia="宋体" w:hint="eastAsia"/>
          <w:vertAlign w:val="superscript"/>
          <w:lang w:eastAsia="zh-CN"/>
        </w:rPr>
        <w:t>3</w:t>
      </w:r>
      <w:r>
        <w:rPr>
          <w:rFonts w:eastAsia="宋体" w:hint="eastAsia"/>
          <w:lang w:eastAsia="zh-CN"/>
        </w:rPr>
        <w:t xml:space="preserve"> </w:t>
      </w:r>
    </w:p>
    <w:p w14:paraId="22DCC738" w14:textId="77777777" w:rsidR="00F4427A" w:rsidRPr="00AB6C38" w:rsidRDefault="00F4427A" w:rsidP="00F4427A">
      <w:pPr>
        <w:pStyle w:val="CETBodytext"/>
        <w:rPr>
          <w:rFonts w:eastAsia="宋体"/>
          <w:lang w:eastAsia="zh-CN"/>
        </w:rPr>
      </w:pPr>
      <w:r>
        <w:rPr>
          <w:rFonts w:eastAsia="宋体" w:hint="eastAsia"/>
          <w:lang w:eastAsia="zh-CN"/>
        </w:rPr>
        <w:t>M</w:t>
      </w:r>
      <w:r w:rsidRPr="00DE1D7A">
        <w:rPr>
          <w:rFonts w:eastAsia="宋体" w:hint="eastAsia"/>
          <w:vertAlign w:val="subscript"/>
          <w:lang w:eastAsia="zh-CN"/>
        </w:rPr>
        <w:t>pentane</w:t>
      </w:r>
      <w:r>
        <w:rPr>
          <w:rFonts w:eastAsia="宋体" w:hint="eastAsia"/>
          <w:lang w:eastAsia="zh-CN"/>
        </w:rPr>
        <w:t xml:space="preserve"> </w:t>
      </w:r>
      <w:r>
        <w:rPr>
          <w:rFonts w:eastAsia="宋体"/>
          <w:lang w:eastAsia="zh-CN"/>
        </w:rPr>
        <w:t>–</w:t>
      </w:r>
      <w:r>
        <w:rPr>
          <w:rFonts w:eastAsia="宋体" w:hint="eastAsia"/>
          <w:lang w:eastAsia="zh-CN"/>
        </w:rPr>
        <w:t xml:space="preserve"> molecular weight of pentane, g/mol</w:t>
      </w:r>
    </w:p>
    <w:p w14:paraId="38EB2AC7" w14:textId="77777777" w:rsidR="00F4427A" w:rsidRPr="00E377D0" w:rsidRDefault="00F4427A" w:rsidP="00280FAF">
      <w:pPr>
        <w:pStyle w:val="CETBodytext"/>
        <w:jc w:val="left"/>
        <w:rPr>
          <w:rFonts w:eastAsia="宋体"/>
          <w:lang w:eastAsia="zh-CN"/>
        </w:rPr>
        <w:sectPr w:rsidR="00F4427A" w:rsidRPr="00E377D0" w:rsidSect="00FB6AB5">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lastRenderedPageBreak/>
        <w:t>Acknowledgments</w:t>
      </w:r>
    </w:p>
    <w:p w14:paraId="321EB7EB" w14:textId="4FB81FE8" w:rsidR="00301AC6" w:rsidRPr="00301AC6" w:rsidRDefault="00301AC6" w:rsidP="00600535">
      <w:pPr>
        <w:pStyle w:val="CETBodytext"/>
        <w:rPr>
          <w:lang w:val="en-GB"/>
        </w:rPr>
      </w:pPr>
      <w:r w:rsidRPr="00301AC6">
        <w:rPr>
          <w:lang w:val="en-GB"/>
        </w:rPr>
        <w:t>T</w:t>
      </w:r>
      <w:r w:rsidRPr="00301AC6">
        <w:rPr>
          <w:rFonts w:hint="eastAsia"/>
          <w:lang w:val="en-GB"/>
        </w:rPr>
        <w:t xml:space="preserve">he authors would like to acknowledge the financial support </w:t>
      </w:r>
      <w:r w:rsidR="00093034">
        <w:rPr>
          <w:lang w:val="en-GB"/>
        </w:rPr>
        <w:t xml:space="preserve">received </w:t>
      </w:r>
      <w:r w:rsidRPr="00301AC6">
        <w:rPr>
          <w:rFonts w:hint="eastAsia"/>
          <w:lang w:val="en-GB"/>
        </w:rPr>
        <w:t>from National Research Foundation (NRF)</w:t>
      </w:r>
      <w:r w:rsidRPr="00301AC6">
        <w:rPr>
          <w:lang w:val="en-GB"/>
        </w:rPr>
        <w:t xml:space="preserve"> (</w:t>
      </w:r>
      <w:r w:rsidRPr="00301AC6">
        <w:rPr>
          <w:rFonts w:hint="eastAsia"/>
          <w:lang w:val="en-GB"/>
        </w:rPr>
        <w:t>grant number</w:t>
      </w:r>
      <w:r w:rsidRPr="00301AC6">
        <w:rPr>
          <w:lang w:val="en-GB"/>
        </w:rPr>
        <w:t>s</w:t>
      </w:r>
      <w:r w:rsidRPr="00301AC6">
        <w:rPr>
          <w:rFonts w:hint="eastAsia"/>
          <w:lang w:val="en-GB"/>
        </w:rPr>
        <w:t xml:space="preserve"> 113648</w:t>
      </w:r>
      <w:r w:rsidRPr="00301AC6">
        <w:rPr>
          <w:lang w:val="en-GB"/>
        </w:rPr>
        <w:t xml:space="preserve"> and 132152)</w:t>
      </w:r>
      <w:r w:rsidRPr="00301AC6">
        <w:rPr>
          <w:rFonts w:hint="eastAsia"/>
          <w:lang w:val="en-GB"/>
        </w:rPr>
        <w:t>.</w:t>
      </w:r>
    </w:p>
    <w:p w14:paraId="4F1327F8" w14:textId="77777777" w:rsidR="00600535" w:rsidRPr="00B57B36" w:rsidRDefault="00600535" w:rsidP="00600535">
      <w:pPr>
        <w:pStyle w:val="CETReference"/>
      </w:pPr>
      <w:r w:rsidRPr="00B57B36">
        <w:t>References</w:t>
      </w:r>
    </w:p>
    <w:bookmarkStart w:id="4" w:name="_Hlk109739354"/>
    <w:p w14:paraId="55132DBF" w14:textId="1D0D3156" w:rsidR="00B019B9" w:rsidRPr="00B019B9" w:rsidRDefault="002167EC" w:rsidP="00B019B9">
      <w:pPr>
        <w:autoSpaceDE w:val="0"/>
        <w:autoSpaceDN w:val="0"/>
        <w:adjustRightInd w:val="0"/>
        <w:spacing w:line="240" w:lineRule="auto"/>
        <w:ind w:left="480" w:hanging="480"/>
        <w:jc w:val="left"/>
        <w:rPr>
          <w:rFonts w:cs="Arial"/>
          <w:noProof/>
          <w:szCs w:val="24"/>
        </w:rPr>
      </w:pPr>
      <w:r>
        <w:rPr>
          <w:rFonts w:eastAsiaTheme="minorEastAsia"/>
          <w:lang w:eastAsia="zh-CN"/>
        </w:rPr>
        <w:fldChar w:fldCharType="begin" w:fldLock="1"/>
      </w:r>
      <w:r>
        <w:rPr>
          <w:rFonts w:eastAsiaTheme="minorEastAsia"/>
          <w:lang w:eastAsia="zh-CN"/>
        </w:rPr>
        <w:instrText xml:space="preserve">ADDIN Mendeley Bibliography CSL_BIBLIOGRAPHY </w:instrText>
      </w:r>
      <w:r>
        <w:rPr>
          <w:rFonts w:eastAsiaTheme="minorEastAsia"/>
          <w:lang w:eastAsia="zh-CN"/>
        </w:rPr>
        <w:fldChar w:fldCharType="separate"/>
      </w:r>
      <w:r w:rsidR="00B019B9" w:rsidRPr="00B019B9">
        <w:rPr>
          <w:rFonts w:cs="Arial"/>
          <w:noProof/>
          <w:szCs w:val="24"/>
        </w:rPr>
        <w:t xml:space="preserve">Atashi, H., Siami, F., Mirzaei, A.A., Sarkari, M., 2010. Kinetic study of Fischer–Tropsch process on titania-supported cobalt-manganese catalyst. J. Ind. Eng. Chem. 16, 952–961. </w:t>
      </w:r>
    </w:p>
    <w:p w14:paraId="5BCEE6D4" w14:textId="1E2A8118" w:rsidR="00B019B9" w:rsidRPr="00B019B9" w:rsidRDefault="00B019B9" w:rsidP="00B019B9">
      <w:pPr>
        <w:autoSpaceDE w:val="0"/>
        <w:autoSpaceDN w:val="0"/>
        <w:adjustRightInd w:val="0"/>
        <w:spacing w:line="240" w:lineRule="auto"/>
        <w:ind w:left="480" w:hanging="480"/>
        <w:jc w:val="left"/>
        <w:rPr>
          <w:rFonts w:cs="Arial"/>
          <w:noProof/>
          <w:szCs w:val="24"/>
        </w:rPr>
      </w:pPr>
      <w:r w:rsidRPr="00B019B9">
        <w:rPr>
          <w:rFonts w:cs="Arial"/>
          <w:noProof/>
          <w:szCs w:val="24"/>
        </w:rPr>
        <w:t xml:space="preserve">Bertole, C.J., Mims, C.A., Kiss, G., 2002. The effect of water on the cobalt-catalyzed Fischer-Tropsch synthesis. J. Catal. 96, 84–96. </w:t>
      </w:r>
    </w:p>
    <w:p w14:paraId="2B7A492E" w14:textId="60977547" w:rsidR="00B019B9" w:rsidRPr="00B019B9" w:rsidRDefault="00B019B9" w:rsidP="00B019B9">
      <w:pPr>
        <w:autoSpaceDE w:val="0"/>
        <w:autoSpaceDN w:val="0"/>
        <w:adjustRightInd w:val="0"/>
        <w:spacing w:line="240" w:lineRule="auto"/>
        <w:ind w:left="480" w:hanging="480"/>
        <w:jc w:val="left"/>
        <w:rPr>
          <w:rFonts w:cs="Arial"/>
          <w:noProof/>
          <w:szCs w:val="24"/>
        </w:rPr>
      </w:pPr>
      <w:r w:rsidRPr="00B019B9">
        <w:rPr>
          <w:rFonts w:cs="Arial"/>
          <w:noProof/>
          <w:szCs w:val="24"/>
        </w:rPr>
        <w:t xml:space="preserve">Jess, A., Kern, C., 2012. Influence of particle size and single-tube diameter on thermal behavior of Fischer-Tropsch reactors. Chem. Eng. Technol 35, 369–378. </w:t>
      </w:r>
    </w:p>
    <w:p w14:paraId="0D562E59" w14:textId="2D7B01EE" w:rsidR="00B019B9" w:rsidRPr="00B019B9" w:rsidRDefault="00B019B9" w:rsidP="00B019B9">
      <w:pPr>
        <w:autoSpaceDE w:val="0"/>
        <w:autoSpaceDN w:val="0"/>
        <w:adjustRightInd w:val="0"/>
        <w:spacing w:line="240" w:lineRule="auto"/>
        <w:ind w:left="480" w:hanging="480"/>
        <w:jc w:val="left"/>
        <w:rPr>
          <w:rFonts w:cs="Arial"/>
          <w:noProof/>
          <w:szCs w:val="24"/>
        </w:rPr>
      </w:pPr>
      <w:r w:rsidRPr="00B019B9">
        <w:rPr>
          <w:rFonts w:cs="Arial"/>
          <w:noProof/>
          <w:szCs w:val="24"/>
        </w:rPr>
        <w:t xml:space="preserve">Liu, Y., Edouard, D., Nguyen, L.D., Begin, D., Nguyen, P., Pham, C., Pham-huu, C., 2013. High performance structured platelet milli-reactor filled with supported cobalt open cell SiC foam catalyst for the Fischer-Tropsch synthesis. Chem. Eng. J. 222, 265–273. </w:t>
      </w:r>
    </w:p>
    <w:p w14:paraId="3E3CCE7F" w14:textId="6305D8D5" w:rsidR="00B019B9" w:rsidRPr="00B019B9" w:rsidRDefault="00B019B9" w:rsidP="00B019B9">
      <w:pPr>
        <w:autoSpaceDE w:val="0"/>
        <w:autoSpaceDN w:val="0"/>
        <w:adjustRightInd w:val="0"/>
        <w:spacing w:line="240" w:lineRule="auto"/>
        <w:ind w:left="480" w:hanging="480"/>
        <w:jc w:val="left"/>
        <w:rPr>
          <w:rFonts w:cs="Arial"/>
          <w:noProof/>
          <w:szCs w:val="24"/>
        </w:rPr>
      </w:pPr>
      <w:r w:rsidRPr="00B019B9">
        <w:rPr>
          <w:rFonts w:cs="Arial"/>
          <w:noProof/>
          <w:szCs w:val="24"/>
        </w:rPr>
        <w:t xml:space="preserve">Liu, Y., Ersen, O., Meny, C., Luck, F., Pham-Huu, C., 2014. Fischer-Tropsch reaction on a thermally conductive and reusable silicon carbide support. ChemSusChem 7, 1218–1239. </w:t>
      </w:r>
    </w:p>
    <w:p w14:paraId="3DCAA086" w14:textId="725C4741" w:rsidR="00B019B9" w:rsidRPr="00B019B9" w:rsidRDefault="00B019B9" w:rsidP="00B019B9">
      <w:pPr>
        <w:autoSpaceDE w:val="0"/>
        <w:autoSpaceDN w:val="0"/>
        <w:adjustRightInd w:val="0"/>
        <w:spacing w:line="240" w:lineRule="auto"/>
        <w:ind w:left="480" w:hanging="480"/>
        <w:jc w:val="left"/>
        <w:rPr>
          <w:rFonts w:cs="Arial"/>
          <w:noProof/>
          <w:szCs w:val="24"/>
        </w:rPr>
      </w:pPr>
      <w:r w:rsidRPr="00B019B9">
        <w:rPr>
          <w:rFonts w:cs="Arial"/>
          <w:noProof/>
          <w:szCs w:val="24"/>
        </w:rPr>
        <w:t xml:space="preserve">Mazidi, S.K., Sadeghi, M.T., Marvast, M.A., 2013. Optimization of Fischer-Tropsch process in a fixed-bed reactor using non-uniform catalysts. Chem. Eng. Technol 36, 62–72. </w:t>
      </w:r>
    </w:p>
    <w:p w14:paraId="217D0BF9" w14:textId="59268DAF" w:rsidR="00B019B9" w:rsidRPr="00B019B9" w:rsidRDefault="00B019B9" w:rsidP="00B019B9">
      <w:pPr>
        <w:autoSpaceDE w:val="0"/>
        <w:autoSpaceDN w:val="0"/>
        <w:adjustRightInd w:val="0"/>
        <w:spacing w:line="240" w:lineRule="auto"/>
        <w:ind w:left="480" w:hanging="480"/>
        <w:jc w:val="left"/>
        <w:rPr>
          <w:rFonts w:cs="Arial"/>
          <w:noProof/>
          <w:szCs w:val="24"/>
        </w:rPr>
      </w:pPr>
      <w:r w:rsidRPr="00B019B9">
        <w:rPr>
          <w:rFonts w:cs="Arial"/>
          <w:noProof/>
          <w:szCs w:val="24"/>
        </w:rPr>
        <w:t xml:space="preserve">Shen, J., Li, Y.-C., Ho, W.H., Liu, X., Hildebrandt, D., 2021. Experimental and simulation study of the temperature distribution in a bench-scale fixed bed Fischer-Tropsch reactor. AIChE J. Early View. </w:t>
      </w:r>
    </w:p>
    <w:p w14:paraId="55411A62" w14:textId="24FADAF1" w:rsidR="00B019B9" w:rsidRPr="00B019B9" w:rsidRDefault="00010E09" w:rsidP="00B019B9">
      <w:pPr>
        <w:autoSpaceDE w:val="0"/>
        <w:autoSpaceDN w:val="0"/>
        <w:adjustRightInd w:val="0"/>
        <w:spacing w:line="240" w:lineRule="auto"/>
        <w:ind w:left="480" w:hanging="480"/>
        <w:jc w:val="left"/>
        <w:rPr>
          <w:rFonts w:cs="Arial"/>
          <w:noProof/>
          <w:szCs w:val="24"/>
        </w:rPr>
      </w:pPr>
      <w:r w:rsidRPr="00010E09">
        <w:rPr>
          <w:rFonts w:cs="Arial"/>
          <w:noProof/>
          <w:szCs w:val="24"/>
        </w:rPr>
        <w:t>Steen, E</w:t>
      </w:r>
      <w:r w:rsidR="00B019B9" w:rsidRPr="00010E09">
        <w:rPr>
          <w:rFonts w:cs="Arial"/>
          <w:noProof/>
          <w:szCs w:val="24"/>
        </w:rPr>
        <w:t>, Claeys, M., Dry, M.E., Loosdrecht, J., Viljoen, E.L., Visagie, J.L., 2005. Stability of nanocrystals:</w:t>
      </w:r>
      <w:r w:rsidR="00B019B9" w:rsidRPr="00B019B9">
        <w:rPr>
          <w:rFonts w:cs="Arial"/>
          <w:noProof/>
          <w:szCs w:val="24"/>
        </w:rPr>
        <w:t xml:space="preserve"> Thermodynamic analysis of oxidation and re-reduction of cobalt in water/hydrogen mixtures. J. Phys. Chem. 109, 3575–3577. </w:t>
      </w:r>
    </w:p>
    <w:p w14:paraId="3D9E1404" w14:textId="70E828DD" w:rsidR="00B019B9" w:rsidRPr="00B019B9" w:rsidRDefault="00B019B9" w:rsidP="00B019B9">
      <w:pPr>
        <w:autoSpaceDE w:val="0"/>
        <w:autoSpaceDN w:val="0"/>
        <w:adjustRightInd w:val="0"/>
        <w:spacing w:line="240" w:lineRule="auto"/>
        <w:ind w:left="480" w:hanging="480"/>
        <w:jc w:val="left"/>
        <w:rPr>
          <w:rFonts w:cs="Arial"/>
          <w:noProof/>
          <w:szCs w:val="24"/>
        </w:rPr>
      </w:pPr>
      <w:r w:rsidRPr="00B019B9">
        <w:rPr>
          <w:rFonts w:cs="Arial"/>
          <w:noProof/>
          <w:szCs w:val="24"/>
        </w:rPr>
        <w:t xml:space="preserve">Tavasoli, A., Malek, R.M., Dalai, A.K., 2008. Deactivation behavior of ruthenium promoted Co/g-Al2O3 catalysts in Fischer–Tropsch synthesis. Appl. Catal. A Gen. 346, 58–64. </w:t>
      </w:r>
    </w:p>
    <w:p w14:paraId="7472C54D" w14:textId="15748CDD" w:rsidR="00B019B9" w:rsidRPr="00B019B9" w:rsidRDefault="00B019B9" w:rsidP="00B019B9">
      <w:pPr>
        <w:autoSpaceDE w:val="0"/>
        <w:autoSpaceDN w:val="0"/>
        <w:adjustRightInd w:val="0"/>
        <w:spacing w:line="240" w:lineRule="auto"/>
        <w:ind w:left="480" w:hanging="480"/>
        <w:jc w:val="left"/>
        <w:rPr>
          <w:rFonts w:cs="Arial"/>
          <w:noProof/>
          <w:szCs w:val="24"/>
        </w:rPr>
      </w:pPr>
      <w:r w:rsidRPr="00B019B9">
        <w:rPr>
          <w:rFonts w:cs="Arial"/>
          <w:noProof/>
          <w:szCs w:val="24"/>
        </w:rPr>
        <w:t xml:space="preserve">Xiong, H., Moyo, M., Rayner, M.K., Jewell, L.L., Billing, D.G., 2010. Autoreduction and catalytic performance of a cobalt Fischer-Tropsch synthesis catalyst supported on nitrogen-doped carbon spheres. ChemCatChem 2, 514–518. </w:t>
      </w:r>
    </w:p>
    <w:p w14:paraId="720811BB" w14:textId="334CC763" w:rsidR="00B019B9" w:rsidRPr="00B019B9" w:rsidRDefault="00B019B9" w:rsidP="00B019B9">
      <w:pPr>
        <w:autoSpaceDE w:val="0"/>
        <w:autoSpaceDN w:val="0"/>
        <w:adjustRightInd w:val="0"/>
        <w:spacing w:line="240" w:lineRule="auto"/>
        <w:ind w:left="480" w:hanging="480"/>
        <w:jc w:val="left"/>
        <w:rPr>
          <w:rFonts w:cs="Arial"/>
          <w:noProof/>
        </w:rPr>
      </w:pPr>
      <w:r w:rsidRPr="00B019B9">
        <w:rPr>
          <w:rFonts w:cs="Arial"/>
          <w:noProof/>
          <w:szCs w:val="24"/>
        </w:rPr>
        <w:t xml:space="preserve">Zhu, X., Lu, X., Liu, X., Hildebrandt, D., Glasser, D., 2014. Heat transfer study with and without Fischer-Tropsch reaction in a fixed bed reactor with TiO2, SiO2, and SiC supported cobalt catalysts. Chem. Eng. J. 247, 75–84. </w:t>
      </w:r>
    </w:p>
    <w:p w14:paraId="20972B17" w14:textId="79FE874E" w:rsidR="00EA3571" w:rsidRDefault="002167EC" w:rsidP="00B019B9">
      <w:pPr>
        <w:autoSpaceDE w:val="0"/>
        <w:autoSpaceDN w:val="0"/>
        <w:adjustRightInd w:val="0"/>
        <w:spacing w:line="240" w:lineRule="auto"/>
        <w:ind w:left="480" w:hanging="480"/>
        <w:jc w:val="left"/>
        <w:rPr>
          <w:rFonts w:eastAsiaTheme="minorEastAsia"/>
          <w:lang w:eastAsia="zh-CN"/>
        </w:rPr>
      </w:pPr>
      <w:r>
        <w:rPr>
          <w:rFonts w:eastAsiaTheme="minorEastAsia"/>
          <w:lang w:eastAsia="zh-CN"/>
        </w:rPr>
        <w:fldChar w:fldCharType="end"/>
      </w:r>
      <w:bookmarkEnd w:id="4"/>
    </w:p>
    <w:sectPr w:rsidR="00EA3571" w:rsidSect="00EF06D9">
      <w:type w:val="continuous"/>
      <w:pgSz w:w="11906" w:h="16838" w:code="9"/>
      <w:pgMar w:top="1701" w:right="1418" w:bottom="1701" w:left="1701" w:header="1701" w:footer="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207E1" w15:done="0"/>
  <w15:commentEx w15:paraId="66511864" w15:done="0"/>
  <w15:commentEx w15:paraId="50846E63" w15:done="0"/>
  <w15:commentEx w15:paraId="1DEF45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9A83" w16cex:dateUtc="2022-07-26T14:53:00Z"/>
  <w16cex:commentExtensible w16cex:durableId="268A9F21" w16cex:dateUtc="2022-07-26T15:13:00Z"/>
  <w16cex:commentExtensible w16cex:durableId="268AA3D3" w16cex:dateUtc="2022-07-26T15:33:00Z"/>
  <w16cex:commentExtensible w16cex:durableId="268AA7A4" w16cex:dateUtc="2022-07-26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207E1" w16cid:durableId="268A9A83"/>
  <w16cid:commentId w16cid:paraId="66511864" w16cid:durableId="268A9F21"/>
  <w16cid:commentId w16cid:paraId="50846E63" w16cid:durableId="268AA3D3"/>
  <w16cid:commentId w16cid:paraId="1DEF4570" w16cid:durableId="268AA7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F86FF" w14:textId="77777777" w:rsidR="00592C30" w:rsidRDefault="00592C30" w:rsidP="004F5E36">
      <w:r>
        <w:separator/>
      </w:r>
    </w:p>
  </w:endnote>
  <w:endnote w:type="continuationSeparator" w:id="0">
    <w:p w14:paraId="32049810" w14:textId="77777777" w:rsidR="00592C30" w:rsidRDefault="00592C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E9BE4" w14:textId="77777777" w:rsidR="00592C30" w:rsidRDefault="00592C30" w:rsidP="004F5E36">
      <w:r>
        <w:separator/>
      </w:r>
    </w:p>
  </w:footnote>
  <w:footnote w:type="continuationSeparator" w:id="0">
    <w:p w14:paraId="3C8E23B7" w14:textId="77777777" w:rsidR="00592C30" w:rsidRDefault="00592C3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4672E5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 w:numId="24">
    <w:abstractNumId w:val="10"/>
  </w:num>
  <w:num w:numId="25">
    <w:abstractNumId w:val="10"/>
  </w:num>
  <w:num w:numId="26">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562"/>
    <w:rsid w:val="00010E09"/>
    <w:rsid w:val="000117CB"/>
    <w:rsid w:val="0001325D"/>
    <w:rsid w:val="00017C42"/>
    <w:rsid w:val="000230DB"/>
    <w:rsid w:val="0003148D"/>
    <w:rsid w:val="00031EEC"/>
    <w:rsid w:val="0003748F"/>
    <w:rsid w:val="00051566"/>
    <w:rsid w:val="00057706"/>
    <w:rsid w:val="00061889"/>
    <w:rsid w:val="00062A9A"/>
    <w:rsid w:val="00064CF4"/>
    <w:rsid w:val="00065058"/>
    <w:rsid w:val="00072453"/>
    <w:rsid w:val="000779D5"/>
    <w:rsid w:val="00086C39"/>
    <w:rsid w:val="00092B28"/>
    <w:rsid w:val="00093034"/>
    <w:rsid w:val="00094F9B"/>
    <w:rsid w:val="00097CD7"/>
    <w:rsid w:val="000A03B2"/>
    <w:rsid w:val="000A0954"/>
    <w:rsid w:val="000A0B5B"/>
    <w:rsid w:val="000A2814"/>
    <w:rsid w:val="000A7AEE"/>
    <w:rsid w:val="000C1BEF"/>
    <w:rsid w:val="000D0268"/>
    <w:rsid w:val="000D0AE8"/>
    <w:rsid w:val="000D14E6"/>
    <w:rsid w:val="000D34BE"/>
    <w:rsid w:val="000E102F"/>
    <w:rsid w:val="000E36F1"/>
    <w:rsid w:val="000E3A73"/>
    <w:rsid w:val="000E414A"/>
    <w:rsid w:val="000F093C"/>
    <w:rsid w:val="000F787B"/>
    <w:rsid w:val="00106AC5"/>
    <w:rsid w:val="0010729E"/>
    <w:rsid w:val="00115FB7"/>
    <w:rsid w:val="0012091F"/>
    <w:rsid w:val="00126BC2"/>
    <w:rsid w:val="001308B6"/>
    <w:rsid w:val="0013121F"/>
    <w:rsid w:val="00131FE6"/>
    <w:rsid w:val="0013263F"/>
    <w:rsid w:val="001331DF"/>
    <w:rsid w:val="00134DE4"/>
    <w:rsid w:val="001368F2"/>
    <w:rsid w:val="0014034D"/>
    <w:rsid w:val="001426EF"/>
    <w:rsid w:val="00144D16"/>
    <w:rsid w:val="00150E59"/>
    <w:rsid w:val="00152DE3"/>
    <w:rsid w:val="001545E2"/>
    <w:rsid w:val="0015641A"/>
    <w:rsid w:val="00164CF9"/>
    <w:rsid w:val="001667A6"/>
    <w:rsid w:val="00170C37"/>
    <w:rsid w:val="00184AD6"/>
    <w:rsid w:val="001876CC"/>
    <w:rsid w:val="00191BC7"/>
    <w:rsid w:val="001A4AF7"/>
    <w:rsid w:val="001A5E0F"/>
    <w:rsid w:val="001B0349"/>
    <w:rsid w:val="001B1386"/>
    <w:rsid w:val="001B1E93"/>
    <w:rsid w:val="001B3953"/>
    <w:rsid w:val="001B41AD"/>
    <w:rsid w:val="001B5715"/>
    <w:rsid w:val="001B57BC"/>
    <w:rsid w:val="001B65C1"/>
    <w:rsid w:val="001C51E8"/>
    <w:rsid w:val="001C684B"/>
    <w:rsid w:val="001D0CFB"/>
    <w:rsid w:val="001D21AF"/>
    <w:rsid w:val="001D53FC"/>
    <w:rsid w:val="001D634E"/>
    <w:rsid w:val="001E0C0A"/>
    <w:rsid w:val="001E3C53"/>
    <w:rsid w:val="001F36BE"/>
    <w:rsid w:val="001F3F65"/>
    <w:rsid w:val="001F421E"/>
    <w:rsid w:val="001F42A5"/>
    <w:rsid w:val="001F7B9D"/>
    <w:rsid w:val="00200E26"/>
    <w:rsid w:val="00201C93"/>
    <w:rsid w:val="00204A4A"/>
    <w:rsid w:val="002109B8"/>
    <w:rsid w:val="002167EC"/>
    <w:rsid w:val="002224B4"/>
    <w:rsid w:val="00231CF6"/>
    <w:rsid w:val="00233675"/>
    <w:rsid w:val="002447EF"/>
    <w:rsid w:val="00251550"/>
    <w:rsid w:val="0025366F"/>
    <w:rsid w:val="00256492"/>
    <w:rsid w:val="00256A8C"/>
    <w:rsid w:val="00263B05"/>
    <w:rsid w:val="00270F22"/>
    <w:rsid w:val="0027221A"/>
    <w:rsid w:val="002757B5"/>
    <w:rsid w:val="00275B61"/>
    <w:rsid w:val="00280FAF"/>
    <w:rsid w:val="00282656"/>
    <w:rsid w:val="00296B83"/>
    <w:rsid w:val="002A0B5A"/>
    <w:rsid w:val="002A3432"/>
    <w:rsid w:val="002B3EF4"/>
    <w:rsid w:val="002B4015"/>
    <w:rsid w:val="002B49B2"/>
    <w:rsid w:val="002B78CE"/>
    <w:rsid w:val="002C2FB6"/>
    <w:rsid w:val="002E5731"/>
    <w:rsid w:val="002E5FA7"/>
    <w:rsid w:val="002F3309"/>
    <w:rsid w:val="002F4C22"/>
    <w:rsid w:val="003008CE"/>
    <w:rsid w:val="003009B7"/>
    <w:rsid w:val="00300E56"/>
    <w:rsid w:val="00301AC6"/>
    <w:rsid w:val="0030469C"/>
    <w:rsid w:val="00314BE3"/>
    <w:rsid w:val="00321CA6"/>
    <w:rsid w:val="00323763"/>
    <w:rsid w:val="00334C09"/>
    <w:rsid w:val="00350B22"/>
    <w:rsid w:val="0035519E"/>
    <w:rsid w:val="003723D4"/>
    <w:rsid w:val="00381905"/>
    <w:rsid w:val="00384CC8"/>
    <w:rsid w:val="003871FD"/>
    <w:rsid w:val="00392E9A"/>
    <w:rsid w:val="003A1E30"/>
    <w:rsid w:val="003A22AD"/>
    <w:rsid w:val="003A2829"/>
    <w:rsid w:val="003A7D1C"/>
    <w:rsid w:val="003B304B"/>
    <w:rsid w:val="003B3146"/>
    <w:rsid w:val="003C44B2"/>
    <w:rsid w:val="003D7CA5"/>
    <w:rsid w:val="003E0EC0"/>
    <w:rsid w:val="003E7952"/>
    <w:rsid w:val="003F015E"/>
    <w:rsid w:val="00400414"/>
    <w:rsid w:val="00401AB9"/>
    <w:rsid w:val="0041446B"/>
    <w:rsid w:val="00420600"/>
    <w:rsid w:val="00430FB8"/>
    <w:rsid w:val="0044071E"/>
    <w:rsid w:val="0044329C"/>
    <w:rsid w:val="00443816"/>
    <w:rsid w:val="00453E24"/>
    <w:rsid w:val="00453F5E"/>
    <w:rsid w:val="00457456"/>
    <w:rsid w:val="004577FE"/>
    <w:rsid w:val="00457B9C"/>
    <w:rsid w:val="0046164A"/>
    <w:rsid w:val="00462602"/>
    <w:rsid w:val="004628D2"/>
    <w:rsid w:val="00462DCD"/>
    <w:rsid w:val="004648AD"/>
    <w:rsid w:val="004703A9"/>
    <w:rsid w:val="00472C5B"/>
    <w:rsid w:val="004760DE"/>
    <w:rsid w:val="004763D7"/>
    <w:rsid w:val="00484F39"/>
    <w:rsid w:val="0048647B"/>
    <w:rsid w:val="00487CD3"/>
    <w:rsid w:val="004932F2"/>
    <w:rsid w:val="0049599F"/>
    <w:rsid w:val="004A004E"/>
    <w:rsid w:val="004A24CF"/>
    <w:rsid w:val="004A2EDB"/>
    <w:rsid w:val="004C0E2D"/>
    <w:rsid w:val="004C284A"/>
    <w:rsid w:val="004C292A"/>
    <w:rsid w:val="004C3D1D"/>
    <w:rsid w:val="004C3D84"/>
    <w:rsid w:val="004C7913"/>
    <w:rsid w:val="004D2B9A"/>
    <w:rsid w:val="004D4DAA"/>
    <w:rsid w:val="004E4DD6"/>
    <w:rsid w:val="004F5E36"/>
    <w:rsid w:val="00507B47"/>
    <w:rsid w:val="00507BEF"/>
    <w:rsid w:val="00507CC9"/>
    <w:rsid w:val="005119A5"/>
    <w:rsid w:val="005137AD"/>
    <w:rsid w:val="00522331"/>
    <w:rsid w:val="00523AF8"/>
    <w:rsid w:val="00524F79"/>
    <w:rsid w:val="005278B7"/>
    <w:rsid w:val="00532016"/>
    <w:rsid w:val="005346C8"/>
    <w:rsid w:val="005379EF"/>
    <w:rsid w:val="00543E7D"/>
    <w:rsid w:val="005469E3"/>
    <w:rsid w:val="00547A68"/>
    <w:rsid w:val="00550971"/>
    <w:rsid w:val="005531C9"/>
    <w:rsid w:val="00554DE9"/>
    <w:rsid w:val="00557CFD"/>
    <w:rsid w:val="00570C43"/>
    <w:rsid w:val="005729A3"/>
    <w:rsid w:val="005812FE"/>
    <w:rsid w:val="005825D0"/>
    <w:rsid w:val="0058377C"/>
    <w:rsid w:val="00592C30"/>
    <w:rsid w:val="005A5653"/>
    <w:rsid w:val="005B1A43"/>
    <w:rsid w:val="005B2110"/>
    <w:rsid w:val="005B5935"/>
    <w:rsid w:val="005B61E6"/>
    <w:rsid w:val="005C0193"/>
    <w:rsid w:val="005C77E1"/>
    <w:rsid w:val="005D668A"/>
    <w:rsid w:val="005D6A2F"/>
    <w:rsid w:val="005E0F60"/>
    <w:rsid w:val="005E1A82"/>
    <w:rsid w:val="005E794C"/>
    <w:rsid w:val="005F0A28"/>
    <w:rsid w:val="005F0E5E"/>
    <w:rsid w:val="00600535"/>
    <w:rsid w:val="00603765"/>
    <w:rsid w:val="00610CD6"/>
    <w:rsid w:val="00620B7D"/>
    <w:rsid w:val="00620DEE"/>
    <w:rsid w:val="00621F92"/>
    <w:rsid w:val="0062280A"/>
    <w:rsid w:val="00625639"/>
    <w:rsid w:val="0062613E"/>
    <w:rsid w:val="00631B33"/>
    <w:rsid w:val="00637E9C"/>
    <w:rsid w:val="0064184D"/>
    <w:rsid w:val="006422CC"/>
    <w:rsid w:val="00652EEF"/>
    <w:rsid w:val="00653C56"/>
    <w:rsid w:val="00660E3E"/>
    <w:rsid w:val="00662E74"/>
    <w:rsid w:val="00677355"/>
    <w:rsid w:val="00680C23"/>
    <w:rsid w:val="00691942"/>
    <w:rsid w:val="00693766"/>
    <w:rsid w:val="00695762"/>
    <w:rsid w:val="00697629"/>
    <w:rsid w:val="006A2018"/>
    <w:rsid w:val="006A3281"/>
    <w:rsid w:val="006A44FE"/>
    <w:rsid w:val="006B4888"/>
    <w:rsid w:val="006B5944"/>
    <w:rsid w:val="006C2E45"/>
    <w:rsid w:val="006C359C"/>
    <w:rsid w:val="006C5579"/>
    <w:rsid w:val="006D2EC5"/>
    <w:rsid w:val="006D6E8B"/>
    <w:rsid w:val="006E1200"/>
    <w:rsid w:val="006E4DB7"/>
    <w:rsid w:val="006E588E"/>
    <w:rsid w:val="006E737D"/>
    <w:rsid w:val="006F014F"/>
    <w:rsid w:val="006F7C8A"/>
    <w:rsid w:val="00711A47"/>
    <w:rsid w:val="00713973"/>
    <w:rsid w:val="00720A24"/>
    <w:rsid w:val="00720E19"/>
    <w:rsid w:val="00732386"/>
    <w:rsid w:val="0073514D"/>
    <w:rsid w:val="007447F3"/>
    <w:rsid w:val="0075499F"/>
    <w:rsid w:val="007661C8"/>
    <w:rsid w:val="0077098D"/>
    <w:rsid w:val="00777478"/>
    <w:rsid w:val="007878E5"/>
    <w:rsid w:val="007931FA"/>
    <w:rsid w:val="00793291"/>
    <w:rsid w:val="00797E21"/>
    <w:rsid w:val="007A4861"/>
    <w:rsid w:val="007A61B2"/>
    <w:rsid w:val="007A7BBA"/>
    <w:rsid w:val="007B0C50"/>
    <w:rsid w:val="007B48F9"/>
    <w:rsid w:val="007C02AA"/>
    <w:rsid w:val="007C0EAB"/>
    <w:rsid w:val="007C1A43"/>
    <w:rsid w:val="007E1A23"/>
    <w:rsid w:val="007F0DF3"/>
    <w:rsid w:val="0080013E"/>
    <w:rsid w:val="0080650E"/>
    <w:rsid w:val="00810A74"/>
    <w:rsid w:val="008112C3"/>
    <w:rsid w:val="00813288"/>
    <w:rsid w:val="008155EC"/>
    <w:rsid w:val="008168FC"/>
    <w:rsid w:val="00830996"/>
    <w:rsid w:val="008345F1"/>
    <w:rsid w:val="00835CCE"/>
    <w:rsid w:val="0085207D"/>
    <w:rsid w:val="00865768"/>
    <w:rsid w:val="00865B07"/>
    <w:rsid w:val="008667EA"/>
    <w:rsid w:val="0087637F"/>
    <w:rsid w:val="008771F7"/>
    <w:rsid w:val="00892AD5"/>
    <w:rsid w:val="008A1512"/>
    <w:rsid w:val="008A159B"/>
    <w:rsid w:val="008A17F9"/>
    <w:rsid w:val="008B0CA0"/>
    <w:rsid w:val="008B4800"/>
    <w:rsid w:val="008C0682"/>
    <w:rsid w:val="008D019B"/>
    <w:rsid w:val="008D32B9"/>
    <w:rsid w:val="008D433B"/>
    <w:rsid w:val="008D4A16"/>
    <w:rsid w:val="008E566E"/>
    <w:rsid w:val="008F4EC5"/>
    <w:rsid w:val="0090161A"/>
    <w:rsid w:val="00901EB6"/>
    <w:rsid w:val="00904155"/>
    <w:rsid w:val="00904C62"/>
    <w:rsid w:val="00906186"/>
    <w:rsid w:val="0090638A"/>
    <w:rsid w:val="00906F45"/>
    <w:rsid w:val="00913763"/>
    <w:rsid w:val="00922370"/>
    <w:rsid w:val="00922BA8"/>
    <w:rsid w:val="0092381E"/>
    <w:rsid w:val="00924DAC"/>
    <w:rsid w:val="00927058"/>
    <w:rsid w:val="00933770"/>
    <w:rsid w:val="00942750"/>
    <w:rsid w:val="0094366E"/>
    <w:rsid w:val="0094415D"/>
    <w:rsid w:val="009444DE"/>
    <w:rsid w:val="009450CE"/>
    <w:rsid w:val="00947179"/>
    <w:rsid w:val="0095164B"/>
    <w:rsid w:val="00954090"/>
    <w:rsid w:val="009573E7"/>
    <w:rsid w:val="00957CE6"/>
    <w:rsid w:val="00963E05"/>
    <w:rsid w:val="00964A45"/>
    <w:rsid w:val="00967843"/>
    <w:rsid w:val="00967D54"/>
    <w:rsid w:val="00971028"/>
    <w:rsid w:val="0097490A"/>
    <w:rsid w:val="00974B39"/>
    <w:rsid w:val="009821FA"/>
    <w:rsid w:val="00982D77"/>
    <w:rsid w:val="00982EFD"/>
    <w:rsid w:val="00993B84"/>
    <w:rsid w:val="00996483"/>
    <w:rsid w:val="00996F5A"/>
    <w:rsid w:val="00997F54"/>
    <w:rsid w:val="009B041A"/>
    <w:rsid w:val="009B77DF"/>
    <w:rsid w:val="009C37C3"/>
    <w:rsid w:val="009C7C86"/>
    <w:rsid w:val="009D2FF7"/>
    <w:rsid w:val="009E7884"/>
    <w:rsid w:val="009E788A"/>
    <w:rsid w:val="009F0D32"/>
    <w:rsid w:val="009F0E08"/>
    <w:rsid w:val="00A1665E"/>
    <w:rsid w:val="00A1763D"/>
    <w:rsid w:val="00A17CEC"/>
    <w:rsid w:val="00A225F0"/>
    <w:rsid w:val="00A27EF0"/>
    <w:rsid w:val="00A42361"/>
    <w:rsid w:val="00A455D1"/>
    <w:rsid w:val="00A50B20"/>
    <w:rsid w:val="00A51390"/>
    <w:rsid w:val="00A55FDD"/>
    <w:rsid w:val="00A6054D"/>
    <w:rsid w:val="00A60D13"/>
    <w:rsid w:val="00A66430"/>
    <w:rsid w:val="00A66CCF"/>
    <w:rsid w:val="00A71C6C"/>
    <w:rsid w:val="00A7223D"/>
    <w:rsid w:val="00A72745"/>
    <w:rsid w:val="00A76EFC"/>
    <w:rsid w:val="00A91010"/>
    <w:rsid w:val="00A97F29"/>
    <w:rsid w:val="00AA2655"/>
    <w:rsid w:val="00AA702E"/>
    <w:rsid w:val="00AB0964"/>
    <w:rsid w:val="00AB5011"/>
    <w:rsid w:val="00AB60C4"/>
    <w:rsid w:val="00AC01F3"/>
    <w:rsid w:val="00AC7368"/>
    <w:rsid w:val="00AD16B9"/>
    <w:rsid w:val="00AD5797"/>
    <w:rsid w:val="00AD58FE"/>
    <w:rsid w:val="00AE0C1A"/>
    <w:rsid w:val="00AE377D"/>
    <w:rsid w:val="00AE75DC"/>
    <w:rsid w:val="00AF0EBA"/>
    <w:rsid w:val="00AF448F"/>
    <w:rsid w:val="00B019B9"/>
    <w:rsid w:val="00B02C8A"/>
    <w:rsid w:val="00B03114"/>
    <w:rsid w:val="00B14460"/>
    <w:rsid w:val="00B1467B"/>
    <w:rsid w:val="00B17FBD"/>
    <w:rsid w:val="00B315A6"/>
    <w:rsid w:val="00B31813"/>
    <w:rsid w:val="00B33365"/>
    <w:rsid w:val="00B36725"/>
    <w:rsid w:val="00B42B2F"/>
    <w:rsid w:val="00B4362E"/>
    <w:rsid w:val="00B45E21"/>
    <w:rsid w:val="00B55249"/>
    <w:rsid w:val="00B57B36"/>
    <w:rsid w:val="00B57E6F"/>
    <w:rsid w:val="00B6080F"/>
    <w:rsid w:val="00B65630"/>
    <w:rsid w:val="00B83241"/>
    <w:rsid w:val="00B846EA"/>
    <w:rsid w:val="00B861D8"/>
    <w:rsid w:val="00B8686D"/>
    <w:rsid w:val="00B925BC"/>
    <w:rsid w:val="00B93F69"/>
    <w:rsid w:val="00B9639A"/>
    <w:rsid w:val="00B96909"/>
    <w:rsid w:val="00BA273F"/>
    <w:rsid w:val="00BB1DDC"/>
    <w:rsid w:val="00BC0973"/>
    <w:rsid w:val="00BC1139"/>
    <w:rsid w:val="00BC30C9"/>
    <w:rsid w:val="00BD077D"/>
    <w:rsid w:val="00BE30E5"/>
    <w:rsid w:val="00BE3E58"/>
    <w:rsid w:val="00BF1411"/>
    <w:rsid w:val="00BF2343"/>
    <w:rsid w:val="00C01616"/>
    <w:rsid w:val="00C0162B"/>
    <w:rsid w:val="00C068ED"/>
    <w:rsid w:val="00C22E0C"/>
    <w:rsid w:val="00C24806"/>
    <w:rsid w:val="00C257CF"/>
    <w:rsid w:val="00C345B1"/>
    <w:rsid w:val="00C40142"/>
    <w:rsid w:val="00C52C3C"/>
    <w:rsid w:val="00C566AD"/>
    <w:rsid w:val="00C57182"/>
    <w:rsid w:val="00C57863"/>
    <w:rsid w:val="00C57A7F"/>
    <w:rsid w:val="00C640AF"/>
    <w:rsid w:val="00C655FD"/>
    <w:rsid w:val="00C75407"/>
    <w:rsid w:val="00C82857"/>
    <w:rsid w:val="00C870A8"/>
    <w:rsid w:val="00C91ED1"/>
    <w:rsid w:val="00C922AC"/>
    <w:rsid w:val="00C93E41"/>
    <w:rsid w:val="00C94434"/>
    <w:rsid w:val="00CA0D75"/>
    <w:rsid w:val="00CA1C95"/>
    <w:rsid w:val="00CA5A9C"/>
    <w:rsid w:val="00CC4C20"/>
    <w:rsid w:val="00CD2E1C"/>
    <w:rsid w:val="00CD3517"/>
    <w:rsid w:val="00CD5FE2"/>
    <w:rsid w:val="00CE2CD9"/>
    <w:rsid w:val="00CE7C68"/>
    <w:rsid w:val="00CF7D7C"/>
    <w:rsid w:val="00D02043"/>
    <w:rsid w:val="00D023E5"/>
    <w:rsid w:val="00D02B4C"/>
    <w:rsid w:val="00D040C4"/>
    <w:rsid w:val="00D20AD1"/>
    <w:rsid w:val="00D433C8"/>
    <w:rsid w:val="00D465A0"/>
    <w:rsid w:val="00D46B7E"/>
    <w:rsid w:val="00D5550E"/>
    <w:rsid w:val="00D57C84"/>
    <w:rsid w:val="00D6057D"/>
    <w:rsid w:val="00D63CA1"/>
    <w:rsid w:val="00D6782B"/>
    <w:rsid w:val="00D71640"/>
    <w:rsid w:val="00D7572E"/>
    <w:rsid w:val="00D836C5"/>
    <w:rsid w:val="00D84576"/>
    <w:rsid w:val="00D87487"/>
    <w:rsid w:val="00D95582"/>
    <w:rsid w:val="00DA1399"/>
    <w:rsid w:val="00DA24C6"/>
    <w:rsid w:val="00DA4D7B"/>
    <w:rsid w:val="00DA4EE4"/>
    <w:rsid w:val="00DB4897"/>
    <w:rsid w:val="00DD271C"/>
    <w:rsid w:val="00DE264A"/>
    <w:rsid w:val="00DF5072"/>
    <w:rsid w:val="00E02D18"/>
    <w:rsid w:val="00E041E7"/>
    <w:rsid w:val="00E12D42"/>
    <w:rsid w:val="00E20038"/>
    <w:rsid w:val="00E23CA1"/>
    <w:rsid w:val="00E30E2D"/>
    <w:rsid w:val="00E409A8"/>
    <w:rsid w:val="00E47A64"/>
    <w:rsid w:val="00E50C12"/>
    <w:rsid w:val="00E51CFF"/>
    <w:rsid w:val="00E612D6"/>
    <w:rsid w:val="00E65B91"/>
    <w:rsid w:val="00E674F1"/>
    <w:rsid w:val="00E7209D"/>
    <w:rsid w:val="00E72EAD"/>
    <w:rsid w:val="00E77223"/>
    <w:rsid w:val="00E7777E"/>
    <w:rsid w:val="00E80BC6"/>
    <w:rsid w:val="00E8528B"/>
    <w:rsid w:val="00E85B94"/>
    <w:rsid w:val="00E9076A"/>
    <w:rsid w:val="00E978D0"/>
    <w:rsid w:val="00EA3571"/>
    <w:rsid w:val="00EA4613"/>
    <w:rsid w:val="00EA7F91"/>
    <w:rsid w:val="00EB1523"/>
    <w:rsid w:val="00EB2301"/>
    <w:rsid w:val="00EB3AE2"/>
    <w:rsid w:val="00EC0E49"/>
    <w:rsid w:val="00EC101F"/>
    <w:rsid w:val="00EC1D9F"/>
    <w:rsid w:val="00ED7AD8"/>
    <w:rsid w:val="00EE0131"/>
    <w:rsid w:val="00EE17B0"/>
    <w:rsid w:val="00EE1CDE"/>
    <w:rsid w:val="00EF023B"/>
    <w:rsid w:val="00EF06D9"/>
    <w:rsid w:val="00F01618"/>
    <w:rsid w:val="00F06649"/>
    <w:rsid w:val="00F30C64"/>
    <w:rsid w:val="00F32BA2"/>
    <w:rsid w:val="00F32CDB"/>
    <w:rsid w:val="00F40ED5"/>
    <w:rsid w:val="00F4427A"/>
    <w:rsid w:val="00F47A6C"/>
    <w:rsid w:val="00F50CC1"/>
    <w:rsid w:val="00F562C6"/>
    <w:rsid w:val="00F565FE"/>
    <w:rsid w:val="00F63A70"/>
    <w:rsid w:val="00F66BA9"/>
    <w:rsid w:val="00F66BE0"/>
    <w:rsid w:val="00F7534E"/>
    <w:rsid w:val="00F80AD1"/>
    <w:rsid w:val="00F918DD"/>
    <w:rsid w:val="00FA1802"/>
    <w:rsid w:val="00FA21D0"/>
    <w:rsid w:val="00FA5D98"/>
    <w:rsid w:val="00FA5F5F"/>
    <w:rsid w:val="00FB6AB5"/>
    <w:rsid w:val="00FB730C"/>
    <w:rsid w:val="00FC0FFF"/>
    <w:rsid w:val="00FC2695"/>
    <w:rsid w:val="00FC3E03"/>
    <w:rsid w:val="00FC3FC1"/>
    <w:rsid w:val="00FD1528"/>
    <w:rsid w:val="00FD1999"/>
    <w:rsid w:val="00FD6F45"/>
    <w:rsid w:val="00FE2FEC"/>
    <w:rsid w:val="00FE686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rsid w:val="004F5E36"/>
    <w:pPr>
      <w:tabs>
        <w:tab w:val="right" w:pos="7100"/>
      </w:tabs>
      <w:jc w:val="both"/>
      <w:outlineLvl w:val="0"/>
    </w:pPr>
    <w:rPr>
      <w:lang w:val="en-GB"/>
    </w:rPr>
  </w:style>
  <w:style w:type="paragraph" w:styleId="21">
    <w:name w:val="heading 2"/>
    <w:basedOn w:val="a1"/>
    <w:next w:val="a1"/>
    <w:link w:val="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C01F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C01F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Char"/>
    <w:uiPriority w:val="99"/>
    <w:semiHidden/>
    <w:unhideWhenUsed/>
    <w:rsid w:val="000D34BE"/>
    <w:pPr>
      <w:spacing w:line="240" w:lineRule="auto"/>
    </w:pPr>
    <w:rPr>
      <w:rFonts w:ascii="Tahoma" w:hAnsi="Tahoma" w:cs="Tahoma"/>
      <w:sz w:val="16"/>
      <w:szCs w:val="16"/>
    </w:rPr>
  </w:style>
  <w:style w:type="character" w:customStyle="1" w:styleId="Char">
    <w:name w:val="批注框文本 Char"/>
    <w:basedOn w:val="a2"/>
    <w:link w:val="a6"/>
    <w:uiPriority w:val="99"/>
    <w:semiHidden/>
    <w:rsid w:val="000D34BE"/>
    <w:rPr>
      <w:rFonts w:ascii="Tahoma" w:hAnsi="Tahoma" w:cs="Tahoma"/>
      <w:sz w:val="16"/>
      <w:szCs w:val="16"/>
    </w:rPr>
  </w:style>
  <w:style w:type="paragraph" w:styleId="a7">
    <w:name w:val="Bibliography"/>
    <w:basedOn w:val="CETReferencetext"/>
    <w:uiPriority w:val="37"/>
    <w:unhideWhenUsed/>
    <w:rsid w:val="00631B33"/>
    <w:pPr>
      <w:spacing w:line="240" w:lineRule="auto"/>
      <w:ind w:left="720" w:hanging="720"/>
    </w:pPr>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正文文本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正文文本 3 Char"/>
    <w:basedOn w:val="a2"/>
    <w:link w:val="32"/>
    <w:uiPriority w:val="99"/>
    <w:semiHidden/>
    <w:rsid w:val="0003148D"/>
    <w:rPr>
      <w:sz w:val="16"/>
      <w:szCs w:val="16"/>
    </w:rPr>
  </w:style>
  <w:style w:type="paragraph" w:styleId="a8">
    <w:name w:val="Body Text"/>
    <w:basedOn w:val="a1"/>
    <w:link w:val="Char0"/>
    <w:uiPriority w:val="99"/>
    <w:semiHidden/>
    <w:unhideWhenUsed/>
    <w:rsid w:val="0003148D"/>
    <w:pPr>
      <w:spacing w:after="120"/>
    </w:pPr>
  </w:style>
  <w:style w:type="character" w:customStyle="1" w:styleId="Char0">
    <w:name w:val="正文文本 Char"/>
    <w:basedOn w:val="a2"/>
    <w:link w:val="a8"/>
    <w:uiPriority w:val="99"/>
    <w:semiHidden/>
    <w:rsid w:val="0003148D"/>
  </w:style>
  <w:style w:type="paragraph" w:styleId="a9">
    <w:name w:val="Date"/>
    <w:basedOn w:val="a1"/>
    <w:next w:val="a1"/>
    <w:link w:val="Char1"/>
    <w:uiPriority w:val="99"/>
    <w:semiHidden/>
    <w:unhideWhenUsed/>
    <w:rsid w:val="0003148D"/>
  </w:style>
  <w:style w:type="character" w:customStyle="1" w:styleId="Char1">
    <w:name w:val="日期 Char"/>
    <w:basedOn w:val="a2"/>
    <w:link w:val="a9"/>
    <w:uiPriority w:val="99"/>
    <w:semiHidden/>
    <w:rsid w:val="0003148D"/>
  </w:style>
  <w:style w:type="paragraph" w:styleId="aa">
    <w:name w:val="caption"/>
    <w:basedOn w:val="a1"/>
    <w:next w:val="a1"/>
    <w:uiPriority w:val="35"/>
    <w:semiHidden/>
    <w:unhideWhenUsed/>
    <w:qFormat/>
    <w:rsid w:val="0003148D"/>
    <w:pPr>
      <w:spacing w:line="240" w:lineRule="auto"/>
    </w:pPr>
    <w:rPr>
      <w:b/>
      <w:bCs/>
      <w:color w:val="4F81BD" w:themeColor="accent1"/>
      <w:szCs w:val="18"/>
    </w:rPr>
  </w:style>
  <w:style w:type="paragraph" w:styleId="ab">
    <w:name w:val="List"/>
    <w:basedOn w:val="a1"/>
    <w:uiPriority w:val="99"/>
    <w:semiHidden/>
    <w:unhideWhenUsed/>
    <w:rsid w:val="0003148D"/>
    <w:pPr>
      <w:ind w:left="283" w:hanging="283"/>
      <w:contextualSpacing/>
    </w:pPr>
  </w:style>
  <w:style w:type="paragraph" w:styleId="23">
    <w:name w:val="List 2"/>
    <w:basedOn w:val="a1"/>
    <w:uiPriority w:val="99"/>
    <w:semiHidden/>
    <w:unhideWhenUsed/>
    <w:rsid w:val="0003148D"/>
    <w:pPr>
      <w:ind w:left="566" w:hanging="283"/>
      <w:contextualSpacing/>
    </w:pPr>
  </w:style>
  <w:style w:type="paragraph" w:styleId="33">
    <w:name w:val="List 3"/>
    <w:basedOn w:val="a1"/>
    <w:uiPriority w:val="99"/>
    <w:semiHidden/>
    <w:unhideWhenUsed/>
    <w:rsid w:val="0003148D"/>
    <w:pPr>
      <w:ind w:left="849" w:hanging="283"/>
      <w:contextualSpacing/>
    </w:pPr>
  </w:style>
  <w:style w:type="paragraph" w:styleId="42">
    <w:name w:val="List 4"/>
    <w:basedOn w:val="a1"/>
    <w:uiPriority w:val="99"/>
    <w:semiHidden/>
    <w:unhideWhenUsed/>
    <w:rsid w:val="0003148D"/>
    <w:pPr>
      <w:ind w:left="1132" w:hanging="283"/>
      <w:contextualSpacing/>
    </w:pPr>
  </w:style>
  <w:style w:type="paragraph" w:styleId="52">
    <w:name w:val="List 5"/>
    <w:basedOn w:val="a1"/>
    <w:uiPriority w:val="99"/>
    <w:semiHidden/>
    <w:unhideWhenUsed/>
    <w:rsid w:val="0003148D"/>
    <w:pPr>
      <w:ind w:left="1415" w:hanging="283"/>
      <w:contextualSpacing/>
    </w:pPr>
  </w:style>
  <w:style w:type="paragraph" w:styleId="ac">
    <w:name w:val="List Continue"/>
    <w:basedOn w:val="a1"/>
    <w:uiPriority w:val="99"/>
    <w:semiHidden/>
    <w:unhideWhenUsed/>
    <w:rsid w:val="0003148D"/>
    <w:pPr>
      <w:spacing w:after="120"/>
      <w:ind w:left="283"/>
      <w:contextualSpacing/>
    </w:pPr>
  </w:style>
  <w:style w:type="paragraph" w:styleId="24">
    <w:name w:val="List Continue 2"/>
    <w:basedOn w:val="a1"/>
    <w:uiPriority w:val="99"/>
    <w:semiHidden/>
    <w:unhideWhenUsed/>
    <w:rsid w:val="0003148D"/>
    <w:pPr>
      <w:spacing w:after="120"/>
      <w:ind w:left="566"/>
      <w:contextualSpacing/>
    </w:pPr>
  </w:style>
  <w:style w:type="paragraph" w:styleId="34">
    <w:name w:val="List Continue 3"/>
    <w:basedOn w:val="a1"/>
    <w:uiPriority w:val="99"/>
    <w:semiHidden/>
    <w:unhideWhenUsed/>
    <w:rsid w:val="0003148D"/>
    <w:pPr>
      <w:spacing w:after="120"/>
      <w:ind w:left="849"/>
      <w:contextualSpacing/>
    </w:pPr>
  </w:style>
  <w:style w:type="paragraph" w:styleId="43">
    <w:name w:val="List Continue 4"/>
    <w:basedOn w:val="a1"/>
    <w:uiPriority w:val="99"/>
    <w:semiHidden/>
    <w:unhideWhenUsed/>
    <w:rsid w:val="0003148D"/>
    <w:pPr>
      <w:spacing w:after="120"/>
      <w:ind w:left="1132"/>
      <w:contextualSpacing/>
    </w:pPr>
  </w:style>
  <w:style w:type="paragraph" w:styleId="53">
    <w:name w:val="List Continue 5"/>
    <w:basedOn w:val="a1"/>
    <w:uiPriority w:val="99"/>
    <w:semiHidden/>
    <w:unhideWhenUsed/>
    <w:rsid w:val="0003148D"/>
    <w:pPr>
      <w:spacing w:after="120"/>
      <w:ind w:left="1415"/>
      <w:contextualSpacing/>
    </w:pPr>
  </w:style>
  <w:style w:type="paragraph" w:styleId="ad">
    <w:name w:val="Signature"/>
    <w:basedOn w:val="a1"/>
    <w:link w:val="Char2"/>
    <w:uiPriority w:val="99"/>
    <w:semiHidden/>
    <w:unhideWhenUsed/>
    <w:rsid w:val="0003148D"/>
    <w:pPr>
      <w:spacing w:line="240" w:lineRule="auto"/>
      <w:ind w:left="4252"/>
    </w:pPr>
  </w:style>
  <w:style w:type="character" w:customStyle="1" w:styleId="Char2">
    <w:name w:val="签名 Char"/>
    <w:basedOn w:val="a2"/>
    <w:link w:val="ad"/>
    <w:uiPriority w:val="99"/>
    <w:semiHidden/>
    <w:rsid w:val="0003148D"/>
  </w:style>
  <w:style w:type="paragraph" w:styleId="ae">
    <w:name w:val="E-mail Signature"/>
    <w:basedOn w:val="a1"/>
    <w:link w:val="Char3"/>
    <w:uiPriority w:val="99"/>
    <w:semiHidden/>
    <w:unhideWhenUsed/>
    <w:rsid w:val="0003148D"/>
    <w:pPr>
      <w:spacing w:line="240" w:lineRule="auto"/>
    </w:pPr>
  </w:style>
  <w:style w:type="character" w:customStyle="1" w:styleId="Char3">
    <w:name w:val="电子邮件签名 Char"/>
    <w:basedOn w:val="a2"/>
    <w:link w:val="ae"/>
    <w:uiPriority w:val="99"/>
    <w:semiHidden/>
    <w:rsid w:val="0003148D"/>
  </w:style>
  <w:style w:type="paragraph" w:styleId="af">
    <w:name w:val="Salutation"/>
    <w:basedOn w:val="a1"/>
    <w:next w:val="a1"/>
    <w:link w:val="Char4"/>
    <w:uiPriority w:val="99"/>
    <w:semiHidden/>
    <w:unhideWhenUsed/>
    <w:rsid w:val="0003148D"/>
  </w:style>
  <w:style w:type="character" w:customStyle="1" w:styleId="Char4">
    <w:name w:val="称呼 Char"/>
    <w:basedOn w:val="a2"/>
    <w:link w:val="af"/>
    <w:uiPriority w:val="99"/>
    <w:semiHidden/>
    <w:rsid w:val="0003148D"/>
  </w:style>
  <w:style w:type="paragraph" w:styleId="af0">
    <w:name w:val="Closing"/>
    <w:basedOn w:val="a1"/>
    <w:link w:val="Char5"/>
    <w:uiPriority w:val="99"/>
    <w:semiHidden/>
    <w:unhideWhenUsed/>
    <w:rsid w:val="0003148D"/>
    <w:pPr>
      <w:spacing w:line="240" w:lineRule="auto"/>
      <w:ind w:left="4252"/>
    </w:pPr>
  </w:style>
  <w:style w:type="character" w:customStyle="1" w:styleId="Char5">
    <w:name w:val="结束语 Char"/>
    <w:basedOn w:val="a2"/>
    <w:link w:val="af0"/>
    <w:uiPriority w:val="99"/>
    <w:semiHidden/>
    <w:rsid w:val="0003148D"/>
  </w:style>
  <w:style w:type="paragraph" w:styleId="11">
    <w:name w:val="index 1"/>
    <w:basedOn w:val="a1"/>
    <w:next w:val="a1"/>
    <w:autoRedefine/>
    <w:uiPriority w:val="99"/>
    <w:semiHidden/>
    <w:unhideWhenUsed/>
    <w:rsid w:val="0003148D"/>
    <w:pPr>
      <w:spacing w:line="240" w:lineRule="auto"/>
      <w:ind w:left="220" w:hanging="220"/>
    </w:pPr>
  </w:style>
  <w:style w:type="paragraph" w:styleId="25">
    <w:name w:val="index 2"/>
    <w:basedOn w:val="a1"/>
    <w:next w:val="a1"/>
    <w:autoRedefine/>
    <w:uiPriority w:val="99"/>
    <w:semiHidden/>
    <w:unhideWhenUsed/>
    <w:rsid w:val="0003148D"/>
    <w:pPr>
      <w:spacing w:line="240" w:lineRule="auto"/>
      <w:ind w:left="440" w:hanging="220"/>
    </w:pPr>
  </w:style>
  <w:style w:type="paragraph" w:styleId="35">
    <w:name w:val="index 3"/>
    <w:basedOn w:val="a1"/>
    <w:next w:val="a1"/>
    <w:autoRedefine/>
    <w:uiPriority w:val="99"/>
    <w:semiHidden/>
    <w:unhideWhenUsed/>
    <w:rsid w:val="0003148D"/>
    <w:pPr>
      <w:spacing w:line="240" w:lineRule="auto"/>
      <w:ind w:left="660" w:hanging="220"/>
    </w:pPr>
  </w:style>
  <w:style w:type="paragraph" w:styleId="44">
    <w:name w:val="index 4"/>
    <w:basedOn w:val="a1"/>
    <w:next w:val="a1"/>
    <w:autoRedefine/>
    <w:uiPriority w:val="99"/>
    <w:semiHidden/>
    <w:unhideWhenUsed/>
    <w:rsid w:val="0003148D"/>
    <w:pPr>
      <w:spacing w:line="240" w:lineRule="auto"/>
      <w:ind w:left="880" w:hanging="220"/>
    </w:pPr>
  </w:style>
  <w:style w:type="paragraph" w:styleId="54">
    <w:name w:val="index 5"/>
    <w:basedOn w:val="a1"/>
    <w:next w:val="a1"/>
    <w:autoRedefine/>
    <w:uiPriority w:val="99"/>
    <w:semiHidden/>
    <w:unhideWhenUsed/>
    <w:rsid w:val="0003148D"/>
    <w:pPr>
      <w:spacing w:line="240" w:lineRule="auto"/>
      <w:ind w:left="1100" w:hanging="220"/>
    </w:pPr>
  </w:style>
  <w:style w:type="paragraph" w:styleId="60">
    <w:name w:val="index 6"/>
    <w:basedOn w:val="a1"/>
    <w:next w:val="a1"/>
    <w:autoRedefine/>
    <w:uiPriority w:val="99"/>
    <w:semiHidden/>
    <w:unhideWhenUsed/>
    <w:rsid w:val="0003148D"/>
    <w:pPr>
      <w:spacing w:line="240" w:lineRule="auto"/>
      <w:ind w:left="1320" w:hanging="220"/>
    </w:pPr>
  </w:style>
  <w:style w:type="paragraph" w:styleId="70">
    <w:name w:val="index 7"/>
    <w:basedOn w:val="a1"/>
    <w:next w:val="a1"/>
    <w:autoRedefine/>
    <w:uiPriority w:val="99"/>
    <w:semiHidden/>
    <w:unhideWhenUsed/>
    <w:rsid w:val="0003148D"/>
    <w:pPr>
      <w:spacing w:line="240" w:lineRule="auto"/>
      <w:ind w:left="1540" w:hanging="220"/>
    </w:pPr>
  </w:style>
  <w:style w:type="paragraph" w:styleId="80">
    <w:name w:val="index 8"/>
    <w:basedOn w:val="a1"/>
    <w:next w:val="a1"/>
    <w:autoRedefine/>
    <w:uiPriority w:val="99"/>
    <w:semiHidden/>
    <w:unhideWhenUsed/>
    <w:rsid w:val="0003148D"/>
    <w:pPr>
      <w:spacing w:line="240" w:lineRule="auto"/>
      <w:ind w:left="1760" w:hanging="220"/>
    </w:pPr>
  </w:style>
  <w:style w:type="paragraph" w:styleId="90">
    <w:name w:val="index 9"/>
    <w:basedOn w:val="a1"/>
    <w:next w:val="a1"/>
    <w:autoRedefine/>
    <w:uiPriority w:val="99"/>
    <w:semiHidden/>
    <w:unhideWhenUsed/>
    <w:rsid w:val="0003148D"/>
    <w:pPr>
      <w:spacing w:line="240" w:lineRule="auto"/>
      <w:ind w:left="1980" w:hanging="220"/>
    </w:pPr>
  </w:style>
  <w:style w:type="paragraph" w:styleId="af1">
    <w:name w:val="table of figures"/>
    <w:basedOn w:val="a1"/>
    <w:next w:val="a1"/>
    <w:uiPriority w:val="99"/>
    <w:semiHidden/>
    <w:unhideWhenUsed/>
    <w:rsid w:val="0003148D"/>
  </w:style>
  <w:style w:type="paragraph" w:styleId="af2">
    <w:name w:val="table of authorities"/>
    <w:basedOn w:val="a1"/>
    <w:next w:val="a1"/>
    <w:uiPriority w:val="99"/>
    <w:semiHidden/>
    <w:unhideWhenUsed/>
    <w:rsid w:val="0003148D"/>
    <w:pPr>
      <w:ind w:left="220" w:hanging="220"/>
    </w:pPr>
  </w:style>
  <w:style w:type="paragraph" w:styleId="af3">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rsid w:val="0003148D"/>
    <w:pPr>
      <w:spacing w:line="240" w:lineRule="auto"/>
    </w:pPr>
    <w:rPr>
      <w:i/>
      <w:iCs/>
    </w:rPr>
  </w:style>
  <w:style w:type="character" w:customStyle="1" w:styleId="HTMLChar">
    <w:name w:val="HTML 地址 Char"/>
    <w:basedOn w:val="a2"/>
    <w:link w:val="HTML"/>
    <w:uiPriority w:val="99"/>
    <w:semiHidden/>
    <w:rsid w:val="0003148D"/>
    <w:rPr>
      <w:i/>
      <w:iCs/>
    </w:rPr>
  </w:style>
  <w:style w:type="paragraph" w:styleId="af4">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5">
    <w:name w:val="Message Header"/>
    <w:basedOn w:val="a1"/>
    <w:link w:val="Char6"/>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信息标题 Char"/>
    <w:basedOn w:val="a2"/>
    <w:link w:val="af5"/>
    <w:uiPriority w:val="99"/>
    <w:semiHidden/>
    <w:rsid w:val="0003148D"/>
    <w:rPr>
      <w:rFonts w:asciiTheme="majorHAnsi" w:eastAsiaTheme="majorEastAsia" w:hAnsiTheme="majorHAnsi" w:cstheme="majorBidi"/>
      <w:sz w:val="24"/>
      <w:szCs w:val="24"/>
      <w:shd w:val="pct20" w:color="auto" w:fill="auto"/>
    </w:rPr>
  </w:style>
  <w:style w:type="paragraph" w:styleId="af6">
    <w:name w:val="Note Heading"/>
    <w:basedOn w:val="a1"/>
    <w:next w:val="a1"/>
    <w:link w:val="Char7"/>
    <w:uiPriority w:val="99"/>
    <w:semiHidden/>
    <w:unhideWhenUsed/>
    <w:rsid w:val="0003148D"/>
    <w:pPr>
      <w:spacing w:line="240" w:lineRule="auto"/>
    </w:pPr>
  </w:style>
  <w:style w:type="character" w:customStyle="1" w:styleId="Char7">
    <w:name w:val="注释标题 Char"/>
    <w:basedOn w:val="a2"/>
    <w:link w:val="af6"/>
    <w:uiPriority w:val="99"/>
    <w:semiHidden/>
    <w:rsid w:val="0003148D"/>
  </w:style>
  <w:style w:type="paragraph" w:styleId="af7">
    <w:name w:val="Document Map"/>
    <w:basedOn w:val="a1"/>
    <w:link w:val="Char8"/>
    <w:uiPriority w:val="99"/>
    <w:semiHidden/>
    <w:unhideWhenUsed/>
    <w:rsid w:val="0003148D"/>
    <w:pPr>
      <w:spacing w:line="240" w:lineRule="auto"/>
    </w:pPr>
    <w:rPr>
      <w:rFonts w:ascii="Tahoma" w:hAnsi="Tahoma" w:cs="Tahoma"/>
      <w:sz w:val="16"/>
      <w:szCs w:val="16"/>
    </w:rPr>
  </w:style>
  <w:style w:type="character" w:customStyle="1" w:styleId="Char8">
    <w:name w:val="文档结构图 Char"/>
    <w:basedOn w:val="a2"/>
    <w:link w:val="af7"/>
    <w:uiPriority w:val="99"/>
    <w:semiHidden/>
    <w:rsid w:val="0003148D"/>
    <w:rPr>
      <w:rFonts w:ascii="Tahoma" w:hAnsi="Tahoma" w:cs="Tahoma"/>
      <w:sz w:val="16"/>
      <w:szCs w:val="16"/>
    </w:rPr>
  </w:style>
  <w:style w:type="paragraph" w:styleId="af8">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0">
    <w:name w:val="HTML Preformatted"/>
    <w:basedOn w:val="a1"/>
    <w:link w:val="HTMLChar0"/>
    <w:uiPriority w:val="99"/>
    <w:semiHidden/>
    <w:unhideWhenUsed/>
    <w:rsid w:val="0003148D"/>
    <w:pPr>
      <w:spacing w:line="240" w:lineRule="auto"/>
    </w:pPr>
    <w:rPr>
      <w:rFonts w:ascii="Consolas" w:hAnsi="Consolas" w:cs="Consolas"/>
    </w:rPr>
  </w:style>
  <w:style w:type="character" w:customStyle="1" w:styleId="HTMLChar0">
    <w:name w:val="HTML 预设格式 Char"/>
    <w:basedOn w:val="a2"/>
    <w:link w:val="HTML0"/>
    <w:uiPriority w:val="99"/>
    <w:semiHidden/>
    <w:rsid w:val="0003148D"/>
    <w:rPr>
      <w:rFonts w:ascii="Consolas" w:hAnsi="Consolas" w:cs="Consolas"/>
      <w:sz w:val="20"/>
      <w:szCs w:val="20"/>
    </w:rPr>
  </w:style>
  <w:style w:type="paragraph" w:styleId="af9">
    <w:name w:val="Body Text First Indent"/>
    <w:basedOn w:val="a8"/>
    <w:link w:val="Char9"/>
    <w:uiPriority w:val="99"/>
    <w:semiHidden/>
    <w:unhideWhenUsed/>
    <w:rsid w:val="0003148D"/>
    <w:pPr>
      <w:spacing w:after="200"/>
      <w:ind w:firstLine="360"/>
    </w:pPr>
  </w:style>
  <w:style w:type="character" w:customStyle="1" w:styleId="Char9">
    <w:name w:val="正文首行缩进 Char"/>
    <w:basedOn w:val="Char0"/>
    <w:link w:val="af9"/>
    <w:uiPriority w:val="99"/>
    <w:semiHidden/>
    <w:rsid w:val="0003148D"/>
  </w:style>
  <w:style w:type="paragraph" w:styleId="afa">
    <w:name w:val="Body Text Indent"/>
    <w:basedOn w:val="a1"/>
    <w:link w:val="Chara"/>
    <w:uiPriority w:val="99"/>
    <w:semiHidden/>
    <w:unhideWhenUsed/>
    <w:rsid w:val="0003148D"/>
    <w:pPr>
      <w:spacing w:after="120"/>
      <w:ind w:left="283"/>
    </w:pPr>
  </w:style>
  <w:style w:type="character" w:customStyle="1" w:styleId="Chara">
    <w:name w:val="正文文本缩进 Char"/>
    <w:basedOn w:val="a2"/>
    <w:link w:val="afa"/>
    <w:uiPriority w:val="99"/>
    <w:semiHidden/>
    <w:rsid w:val="0003148D"/>
  </w:style>
  <w:style w:type="paragraph" w:styleId="26">
    <w:name w:val="Body Text First Indent 2"/>
    <w:basedOn w:val="afa"/>
    <w:link w:val="2Char1"/>
    <w:uiPriority w:val="99"/>
    <w:semiHidden/>
    <w:unhideWhenUsed/>
    <w:rsid w:val="0003148D"/>
    <w:pPr>
      <w:spacing w:after="200"/>
      <w:ind w:left="360" w:firstLine="360"/>
    </w:pPr>
  </w:style>
  <w:style w:type="character" w:customStyle="1" w:styleId="2Char1">
    <w:name w:val="正文首行缩进 2 Char"/>
    <w:basedOn w:val="Chara"/>
    <w:link w:val="26"/>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7">
    <w:name w:val="Body Text Indent 2"/>
    <w:basedOn w:val="a1"/>
    <w:link w:val="2Char2"/>
    <w:uiPriority w:val="99"/>
    <w:semiHidden/>
    <w:unhideWhenUsed/>
    <w:rsid w:val="0003148D"/>
    <w:pPr>
      <w:spacing w:after="120" w:line="480" w:lineRule="auto"/>
      <w:ind w:left="283"/>
    </w:pPr>
  </w:style>
  <w:style w:type="character" w:customStyle="1" w:styleId="2Char2">
    <w:name w:val="正文文本缩进 2 Char"/>
    <w:basedOn w:val="a2"/>
    <w:link w:val="27"/>
    <w:uiPriority w:val="99"/>
    <w:semiHidden/>
    <w:rsid w:val="0003148D"/>
  </w:style>
  <w:style w:type="paragraph" w:styleId="36">
    <w:name w:val="Body Text Indent 3"/>
    <w:basedOn w:val="a1"/>
    <w:link w:val="3Char1"/>
    <w:uiPriority w:val="99"/>
    <w:semiHidden/>
    <w:unhideWhenUsed/>
    <w:rsid w:val="0003148D"/>
    <w:pPr>
      <w:spacing w:after="120"/>
      <w:ind w:left="283"/>
    </w:pPr>
    <w:rPr>
      <w:sz w:val="16"/>
      <w:szCs w:val="16"/>
    </w:rPr>
  </w:style>
  <w:style w:type="character" w:customStyle="1" w:styleId="3Char1">
    <w:name w:val="正文文本缩进 3 Char"/>
    <w:basedOn w:val="a2"/>
    <w:link w:val="36"/>
    <w:uiPriority w:val="99"/>
    <w:semiHidden/>
    <w:rsid w:val="0003148D"/>
    <w:rPr>
      <w:sz w:val="16"/>
      <w:szCs w:val="16"/>
    </w:rPr>
  </w:style>
  <w:style w:type="paragraph" w:styleId="afb">
    <w:name w:val="Normal Indent"/>
    <w:basedOn w:val="a1"/>
    <w:uiPriority w:val="99"/>
    <w:semiHidden/>
    <w:unhideWhenUsed/>
    <w:rsid w:val="0003148D"/>
    <w:pPr>
      <w:ind w:left="720"/>
    </w:pPr>
  </w:style>
  <w:style w:type="paragraph" w:styleId="afc">
    <w:name w:val="annotation text"/>
    <w:basedOn w:val="a1"/>
    <w:link w:val="Charb"/>
    <w:uiPriority w:val="99"/>
    <w:unhideWhenUsed/>
    <w:rsid w:val="0003148D"/>
    <w:pPr>
      <w:spacing w:line="240" w:lineRule="auto"/>
    </w:pPr>
  </w:style>
  <w:style w:type="character" w:customStyle="1" w:styleId="Charb">
    <w:name w:val="批注文字 Char"/>
    <w:basedOn w:val="a2"/>
    <w:link w:val="afc"/>
    <w:uiPriority w:val="99"/>
    <w:rsid w:val="0003148D"/>
    <w:rPr>
      <w:sz w:val="20"/>
      <w:szCs w:val="20"/>
    </w:rPr>
  </w:style>
  <w:style w:type="paragraph" w:styleId="afd">
    <w:name w:val="annotation subject"/>
    <w:basedOn w:val="afc"/>
    <w:next w:val="afc"/>
    <w:link w:val="Charc"/>
    <w:uiPriority w:val="99"/>
    <w:semiHidden/>
    <w:unhideWhenUsed/>
    <w:rsid w:val="0003148D"/>
    <w:rPr>
      <w:b/>
      <w:bCs/>
    </w:rPr>
  </w:style>
  <w:style w:type="character" w:customStyle="1" w:styleId="Charc">
    <w:name w:val="批注主题 Char"/>
    <w:basedOn w:val="Charb"/>
    <w:link w:val="afd"/>
    <w:uiPriority w:val="99"/>
    <w:semiHidden/>
    <w:rsid w:val="0003148D"/>
    <w:rPr>
      <w:b/>
      <w:bCs/>
      <w:sz w:val="20"/>
      <w:szCs w:val="20"/>
    </w:rPr>
  </w:style>
  <w:style w:type="paragraph" w:styleId="12">
    <w:name w:val="toc 1"/>
    <w:basedOn w:val="a1"/>
    <w:next w:val="a1"/>
    <w:autoRedefine/>
    <w:uiPriority w:val="39"/>
    <w:semiHidden/>
    <w:unhideWhenUsed/>
    <w:rsid w:val="0003148D"/>
    <w:pPr>
      <w:spacing w:after="100"/>
    </w:pPr>
  </w:style>
  <w:style w:type="paragraph" w:styleId="28">
    <w:name w:val="toc 2"/>
    <w:basedOn w:val="a1"/>
    <w:next w:val="a1"/>
    <w:autoRedefine/>
    <w:uiPriority w:val="39"/>
    <w:semiHidden/>
    <w:unhideWhenUsed/>
    <w:rsid w:val="0003148D"/>
    <w:pPr>
      <w:spacing w:after="100"/>
      <w:ind w:left="220"/>
    </w:pPr>
  </w:style>
  <w:style w:type="paragraph" w:styleId="37">
    <w:name w:val="toc 3"/>
    <w:basedOn w:val="a1"/>
    <w:next w:val="a1"/>
    <w:autoRedefine/>
    <w:uiPriority w:val="39"/>
    <w:semiHidden/>
    <w:unhideWhenUsed/>
    <w:rsid w:val="0003148D"/>
    <w:pPr>
      <w:spacing w:after="100"/>
      <w:ind w:left="440"/>
    </w:pPr>
  </w:style>
  <w:style w:type="paragraph" w:styleId="45">
    <w:name w:val="toc 4"/>
    <w:basedOn w:val="a1"/>
    <w:next w:val="a1"/>
    <w:autoRedefine/>
    <w:uiPriority w:val="39"/>
    <w:semiHidden/>
    <w:unhideWhenUsed/>
    <w:rsid w:val="0003148D"/>
    <w:pPr>
      <w:spacing w:after="100"/>
      <w:ind w:left="660"/>
    </w:pPr>
  </w:style>
  <w:style w:type="paragraph" w:styleId="55">
    <w:name w:val="toc 5"/>
    <w:basedOn w:val="a1"/>
    <w:next w:val="a1"/>
    <w:autoRedefine/>
    <w:uiPriority w:val="39"/>
    <w:semiHidden/>
    <w:unhideWhenUsed/>
    <w:rsid w:val="0003148D"/>
    <w:pPr>
      <w:spacing w:after="100"/>
      <w:ind w:left="880"/>
    </w:pPr>
  </w:style>
  <w:style w:type="paragraph" w:styleId="61">
    <w:name w:val="toc 6"/>
    <w:basedOn w:val="a1"/>
    <w:next w:val="a1"/>
    <w:autoRedefine/>
    <w:uiPriority w:val="39"/>
    <w:semiHidden/>
    <w:unhideWhenUsed/>
    <w:rsid w:val="0003148D"/>
    <w:pPr>
      <w:spacing w:after="100"/>
      <w:ind w:left="1100"/>
    </w:pPr>
  </w:style>
  <w:style w:type="paragraph" w:styleId="71">
    <w:name w:val="toc 7"/>
    <w:basedOn w:val="a1"/>
    <w:next w:val="a1"/>
    <w:autoRedefine/>
    <w:uiPriority w:val="39"/>
    <w:semiHidden/>
    <w:unhideWhenUsed/>
    <w:rsid w:val="0003148D"/>
    <w:pPr>
      <w:spacing w:after="100"/>
      <w:ind w:left="1320"/>
    </w:pPr>
  </w:style>
  <w:style w:type="paragraph" w:styleId="81">
    <w:name w:val="toc 8"/>
    <w:basedOn w:val="a1"/>
    <w:next w:val="a1"/>
    <w:autoRedefine/>
    <w:uiPriority w:val="39"/>
    <w:semiHidden/>
    <w:unhideWhenUsed/>
    <w:rsid w:val="0003148D"/>
    <w:pPr>
      <w:spacing w:after="100"/>
      <w:ind w:left="1540"/>
    </w:pPr>
  </w:style>
  <w:style w:type="paragraph" w:styleId="91">
    <w:name w:val="toc 9"/>
    <w:basedOn w:val="a1"/>
    <w:next w:val="a1"/>
    <w:autoRedefine/>
    <w:uiPriority w:val="39"/>
    <w:semiHidden/>
    <w:unhideWhenUsed/>
    <w:rsid w:val="0003148D"/>
    <w:pPr>
      <w:spacing w:after="100"/>
      <w:ind w:left="1760"/>
    </w:pPr>
  </w:style>
  <w:style w:type="paragraph" w:styleId="afe">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
    <w:name w:val="macro"/>
    <w:link w:val="Char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宏文本 Char"/>
    <w:basedOn w:val="a2"/>
    <w:link w:val="aff"/>
    <w:uiPriority w:val="99"/>
    <w:semiHidden/>
    <w:rsid w:val="0003148D"/>
    <w:rPr>
      <w:rFonts w:ascii="Consolas" w:hAnsi="Consolas" w:cs="Consolas"/>
      <w:sz w:val="20"/>
      <w:szCs w:val="20"/>
    </w:rPr>
  </w:style>
  <w:style w:type="paragraph" w:styleId="aff0">
    <w:name w:val="Plain Text"/>
    <w:basedOn w:val="a1"/>
    <w:link w:val="Chare"/>
    <w:uiPriority w:val="99"/>
    <w:semiHidden/>
    <w:unhideWhenUsed/>
    <w:rsid w:val="0003148D"/>
    <w:pPr>
      <w:spacing w:line="240" w:lineRule="auto"/>
    </w:pPr>
    <w:rPr>
      <w:rFonts w:ascii="Consolas" w:hAnsi="Consolas" w:cs="Consolas"/>
      <w:sz w:val="21"/>
      <w:szCs w:val="21"/>
    </w:rPr>
  </w:style>
  <w:style w:type="character" w:customStyle="1" w:styleId="Chare">
    <w:name w:val="纯文本 Char"/>
    <w:basedOn w:val="a2"/>
    <w:link w:val="aff0"/>
    <w:uiPriority w:val="99"/>
    <w:semiHidden/>
    <w:rsid w:val="0003148D"/>
    <w:rPr>
      <w:rFonts w:ascii="Consolas" w:hAnsi="Consolas" w:cs="Consolas"/>
      <w:sz w:val="21"/>
      <w:szCs w:val="21"/>
    </w:rPr>
  </w:style>
  <w:style w:type="paragraph" w:styleId="aff1">
    <w:name w:val="footnote text"/>
    <w:basedOn w:val="a1"/>
    <w:link w:val="Charf"/>
    <w:uiPriority w:val="99"/>
    <w:semiHidden/>
    <w:unhideWhenUsed/>
    <w:rsid w:val="0003148D"/>
    <w:pPr>
      <w:spacing w:line="240" w:lineRule="auto"/>
    </w:pPr>
  </w:style>
  <w:style w:type="character" w:customStyle="1" w:styleId="Charf">
    <w:name w:val="脚注文本 Char"/>
    <w:basedOn w:val="a2"/>
    <w:link w:val="aff1"/>
    <w:uiPriority w:val="99"/>
    <w:semiHidden/>
    <w:rsid w:val="0003148D"/>
    <w:rPr>
      <w:sz w:val="20"/>
      <w:szCs w:val="20"/>
    </w:rPr>
  </w:style>
  <w:style w:type="paragraph" w:styleId="aff2">
    <w:name w:val="endnote text"/>
    <w:basedOn w:val="a1"/>
    <w:link w:val="Charf0"/>
    <w:uiPriority w:val="99"/>
    <w:semiHidden/>
    <w:unhideWhenUsed/>
    <w:rsid w:val="0003148D"/>
    <w:pPr>
      <w:spacing w:line="240" w:lineRule="auto"/>
    </w:pPr>
  </w:style>
  <w:style w:type="character" w:customStyle="1" w:styleId="Charf0">
    <w:name w:val="尾注文本 Char"/>
    <w:basedOn w:val="a2"/>
    <w:link w:val="aff2"/>
    <w:uiPriority w:val="99"/>
    <w:semiHidden/>
    <w:rsid w:val="0003148D"/>
    <w:rPr>
      <w:sz w:val="20"/>
      <w:szCs w:val="20"/>
    </w:rPr>
  </w:style>
  <w:style w:type="character" w:customStyle="1" w:styleId="1Char">
    <w:name w:val="标题 1 Char"/>
    <w:basedOn w:val="a2"/>
    <w:link w:val="10"/>
    <w:uiPriority w:val="9"/>
    <w:rsid w:val="004F5E36"/>
    <w:rPr>
      <w:rFonts w:ascii="Arial" w:eastAsia="Times New Roman" w:hAnsi="Arial" w:cs="Times New Roman"/>
      <w:b/>
      <w:sz w:val="20"/>
      <w:szCs w:val="20"/>
      <w:lang w:val="en-GB"/>
    </w:rPr>
  </w:style>
  <w:style w:type="character" w:customStyle="1" w:styleId="2Char">
    <w:name w:val="标题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标题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标题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3">
    <w:name w:val="index heading"/>
    <w:basedOn w:val="a1"/>
    <w:next w:val="11"/>
    <w:uiPriority w:val="99"/>
    <w:semiHidden/>
    <w:unhideWhenUsed/>
    <w:rsid w:val="0003148D"/>
    <w:rPr>
      <w:rFonts w:asciiTheme="majorHAnsi" w:eastAsiaTheme="majorEastAsia" w:hAnsiTheme="majorHAnsi" w:cstheme="majorBidi"/>
      <w:b/>
      <w:bCs/>
    </w:rPr>
  </w:style>
  <w:style w:type="paragraph" w:styleId="aff4">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5">
    <w:name w:val="header"/>
    <w:basedOn w:val="a1"/>
    <w:link w:val="Charf1"/>
    <w:uiPriority w:val="99"/>
    <w:unhideWhenUsed/>
    <w:rsid w:val="005278B7"/>
    <w:pPr>
      <w:tabs>
        <w:tab w:val="clear" w:pos="7100"/>
        <w:tab w:val="center" w:pos="4819"/>
        <w:tab w:val="right" w:pos="9638"/>
      </w:tabs>
      <w:spacing w:line="240" w:lineRule="auto"/>
    </w:pPr>
  </w:style>
  <w:style w:type="character" w:customStyle="1" w:styleId="Charf1">
    <w:name w:val="页眉 Char"/>
    <w:basedOn w:val="a2"/>
    <w:link w:val="aff5"/>
    <w:uiPriority w:val="99"/>
    <w:rsid w:val="005278B7"/>
    <w:rPr>
      <w:rFonts w:ascii="Arial" w:eastAsia="Times New Roman" w:hAnsi="Arial" w:cs="Times New Roman"/>
      <w:sz w:val="18"/>
      <w:szCs w:val="20"/>
      <w:lang w:val="en-GB"/>
    </w:rPr>
  </w:style>
  <w:style w:type="paragraph" w:styleId="aff6">
    <w:name w:val="footer"/>
    <w:basedOn w:val="a1"/>
    <w:link w:val="Charf2"/>
    <w:uiPriority w:val="99"/>
    <w:unhideWhenUsed/>
    <w:rsid w:val="005278B7"/>
    <w:pPr>
      <w:tabs>
        <w:tab w:val="clear" w:pos="7100"/>
        <w:tab w:val="center" w:pos="4819"/>
        <w:tab w:val="right" w:pos="9638"/>
      </w:tabs>
      <w:spacing w:line="240" w:lineRule="auto"/>
    </w:pPr>
  </w:style>
  <w:style w:type="character" w:customStyle="1" w:styleId="Charf2">
    <w:name w:val="页脚 Char"/>
    <w:basedOn w:val="a2"/>
    <w:link w:val="aff6"/>
    <w:uiPriority w:val="99"/>
    <w:rsid w:val="005278B7"/>
    <w:rPr>
      <w:rFonts w:ascii="Arial" w:eastAsia="Times New Roman" w:hAnsi="Arial" w:cs="Times New Roman"/>
      <w:sz w:val="18"/>
      <w:szCs w:val="20"/>
      <w:lang w:val="en-GB"/>
    </w:rPr>
  </w:style>
  <w:style w:type="table" w:styleId="aff7">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9">
    <w:name w:val="List Paragraph"/>
    <w:basedOn w:val="a1"/>
    <w:uiPriority w:val="34"/>
    <w:rsid w:val="00280FAF"/>
    <w:pPr>
      <w:ind w:left="720"/>
      <w:contextualSpacing/>
    </w:pPr>
  </w:style>
  <w:style w:type="character" w:styleId="affa">
    <w:name w:val="Placeholder Text"/>
    <w:basedOn w:val="a2"/>
    <w:uiPriority w:val="99"/>
    <w:semiHidden/>
    <w:rsid w:val="008C0682"/>
    <w:rPr>
      <w:color w:val="808080"/>
    </w:rPr>
  </w:style>
  <w:style w:type="paragraph" w:styleId="affb">
    <w:name w:val="Revision"/>
    <w:hidden/>
    <w:uiPriority w:val="99"/>
    <w:semiHidden/>
    <w:rsid w:val="00D6782B"/>
    <w:pPr>
      <w:spacing w:after="0" w:line="240" w:lineRule="auto"/>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rsid w:val="004F5E36"/>
    <w:pPr>
      <w:tabs>
        <w:tab w:val="right" w:pos="7100"/>
      </w:tabs>
      <w:jc w:val="both"/>
      <w:outlineLvl w:val="0"/>
    </w:pPr>
    <w:rPr>
      <w:lang w:val="en-GB"/>
    </w:rPr>
  </w:style>
  <w:style w:type="paragraph" w:styleId="21">
    <w:name w:val="heading 2"/>
    <w:basedOn w:val="a1"/>
    <w:next w:val="a1"/>
    <w:link w:val="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C01F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C01F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Char"/>
    <w:uiPriority w:val="99"/>
    <w:semiHidden/>
    <w:unhideWhenUsed/>
    <w:rsid w:val="000D34BE"/>
    <w:pPr>
      <w:spacing w:line="240" w:lineRule="auto"/>
    </w:pPr>
    <w:rPr>
      <w:rFonts w:ascii="Tahoma" w:hAnsi="Tahoma" w:cs="Tahoma"/>
      <w:sz w:val="16"/>
      <w:szCs w:val="16"/>
    </w:rPr>
  </w:style>
  <w:style w:type="character" w:customStyle="1" w:styleId="Char">
    <w:name w:val="批注框文本 Char"/>
    <w:basedOn w:val="a2"/>
    <w:link w:val="a6"/>
    <w:uiPriority w:val="99"/>
    <w:semiHidden/>
    <w:rsid w:val="000D34BE"/>
    <w:rPr>
      <w:rFonts w:ascii="Tahoma" w:hAnsi="Tahoma" w:cs="Tahoma"/>
      <w:sz w:val="16"/>
      <w:szCs w:val="16"/>
    </w:rPr>
  </w:style>
  <w:style w:type="paragraph" w:styleId="a7">
    <w:name w:val="Bibliography"/>
    <w:basedOn w:val="CETReferencetext"/>
    <w:uiPriority w:val="37"/>
    <w:unhideWhenUsed/>
    <w:rsid w:val="00631B33"/>
    <w:pPr>
      <w:spacing w:line="240" w:lineRule="auto"/>
      <w:ind w:left="720" w:hanging="720"/>
    </w:pPr>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正文文本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正文文本 3 Char"/>
    <w:basedOn w:val="a2"/>
    <w:link w:val="32"/>
    <w:uiPriority w:val="99"/>
    <w:semiHidden/>
    <w:rsid w:val="0003148D"/>
    <w:rPr>
      <w:sz w:val="16"/>
      <w:szCs w:val="16"/>
    </w:rPr>
  </w:style>
  <w:style w:type="paragraph" w:styleId="a8">
    <w:name w:val="Body Text"/>
    <w:basedOn w:val="a1"/>
    <w:link w:val="Char0"/>
    <w:uiPriority w:val="99"/>
    <w:semiHidden/>
    <w:unhideWhenUsed/>
    <w:rsid w:val="0003148D"/>
    <w:pPr>
      <w:spacing w:after="120"/>
    </w:pPr>
  </w:style>
  <w:style w:type="character" w:customStyle="1" w:styleId="Char0">
    <w:name w:val="正文文本 Char"/>
    <w:basedOn w:val="a2"/>
    <w:link w:val="a8"/>
    <w:uiPriority w:val="99"/>
    <w:semiHidden/>
    <w:rsid w:val="0003148D"/>
  </w:style>
  <w:style w:type="paragraph" w:styleId="a9">
    <w:name w:val="Date"/>
    <w:basedOn w:val="a1"/>
    <w:next w:val="a1"/>
    <w:link w:val="Char1"/>
    <w:uiPriority w:val="99"/>
    <w:semiHidden/>
    <w:unhideWhenUsed/>
    <w:rsid w:val="0003148D"/>
  </w:style>
  <w:style w:type="character" w:customStyle="1" w:styleId="Char1">
    <w:name w:val="日期 Char"/>
    <w:basedOn w:val="a2"/>
    <w:link w:val="a9"/>
    <w:uiPriority w:val="99"/>
    <w:semiHidden/>
    <w:rsid w:val="0003148D"/>
  </w:style>
  <w:style w:type="paragraph" w:styleId="aa">
    <w:name w:val="caption"/>
    <w:basedOn w:val="a1"/>
    <w:next w:val="a1"/>
    <w:uiPriority w:val="35"/>
    <w:semiHidden/>
    <w:unhideWhenUsed/>
    <w:qFormat/>
    <w:rsid w:val="0003148D"/>
    <w:pPr>
      <w:spacing w:line="240" w:lineRule="auto"/>
    </w:pPr>
    <w:rPr>
      <w:b/>
      <w:bCs/>
      <w:color w:val="4F81BD" w:themeColor="accent1"/>
      <w:szCs w:val="18"/>
    </w:rPr>
  </w:style>
  <w:style w:type="paragraph" w:styleId="ab">
    <w:name w:val="List"/>
    <w:basedOn w:val="a1"/>
    <w:uiPriority w:val="99"/>
    <w:semiHidden/>
    <w:unhideWhenUsed/>
    <w:rsid w:val="0003148D"/>
    <w:pPr>
      <w:ind w:left="283" w:hanging="283"/>
      <w:contextualSpacing/>
    </w:pPr>
  </w:style>
  <w:style w:type="paragraph" w:styleId="23">
    <w:name w:val="List 2"/>
    <w:basedOn w:val="a1"/>
    <w:uiPriority w:val="99"/>
    <w:semiHidden/>
    <w:unhideWhenUsed/>
    <w:rsid w:val="0003148D"/>
    <w:pPr>
      <w:ind w:left="566" w:hanging="283"/>
      <w:contextualSpacing/>
    </w:pPr>
  </w:style>
  <w:style w:type="paragraph" w:styleId="33">
    <w:name w:val="List 3"/>
    <w:basedOn w:val="a1"/>
    <w:uiPriority w:val="99"/>
    <w:semiHidden/>
    <w:unhideWhenUsed/>
    <w:rsid w:val="0003148D"/>
    <w:pPr>
      <w:ind w:left="849" w:hanging="283"/>
      <w:contextualSpacing/>
    </w:pPr>
  </w:style>
  <w:style w:type="paragraph" w:styleId="42">
    <w:name w:val="List 4"/>
    <w:basedOn w:val="a1"/>
    <w:uiPriority w:val="99"/>
    <w:semiHidden/>
    <w:unhideWhenUsed/>
    <w:rsid w:val="0003148D"/>
    <w:pPr>
      <w:ind w:left="1132" w:hanging="283"/>
      <w:contextualSpacing/>
    </w:pPr>
  </w:style>
  <w:style w:type="paragraph" w:styleId="52">
    <w:name w:val="List 5"/>
    <w:basedOn w:val="a1"/>
    <w:uiPriority w:val="99"/>
    <w:semiHidden/>
    <w:unhideWhenUsed/>
    <w:rsid w:val="0003148D"/>
    <w:pPr>
      <w:ind w:left="1415" w:hanging="283"/>
      <w:contextualSpacing/>
    </w:pPr>
  </w:style>
  <w:style w:type="paragraph" w:styleId="ac">
    <w:name w:val="List Continue"/>
    <w:basedOn w:val="a1"/>
    <w:uiPriority w:val="99"/>
    <w:semiHidden/>
    <w:unhideWhenUsed/>
    <w:rsid w:val="0003148D"/>
    <w:pPr>
      <w:spacing w:after="120"/>
      <w:ind w:left="283"/>
      <w:contextualSpacing/>
    </w:pPr>
  </w:style>
  <w:style w:type="paragraph" w:styleId="24">
    <w:name w:val="List Continue 2"/>
    <w:basedOn w:val="a1"/>
    <w:uiPriority w:val="99"/>
    <w:semiHidden/>
    <w:unhideWhenUsed/>
    <w:rsid w:val="0003148D"/>
    <w:pPr>
      <w:spacing w:after="120"/>
      <w:ind w:left="566"/>
      <w:contextualSpacing/>
    </w:pPr>
  </w:style>
  <w:style w:type="paragraph" w:styleId="34">
    <w:name w:val="List Continue 3"/>
    <w:basedOn w:val="a1"/>
    <w:uiPriority w:val="99"/>
    <w:semiHidden/>
    <w:unhideWhenUsed/>
    <w:rsid w:val="0003148D"/>
    <w:pPr>
      <w:spacing w:after="120"/>
      <w:ind w:left="849"/>
      <w:contextualSpacing/>
    </w:pPr>
  </w:style>
  <w:style w:type="paragraph" w:styleId="43">
    <w:name w:val="List Continue 4"/>
    <w:basedOn w:val="a1"/>
    <w:uiPriority w:val="99"/>
    <w:semiHidden/>
    <w:unhideWhenUsed/>
    <w:rsid w:val="0003148D"/>
    <w:pPr>
      <w:spacing w:after="120"/>
      <w:ind w:left="1132"/>
      <w:contextualSpacing/>
    </w:pPr>
  </w:style>
  <w:style w:type="paragraph" w:styleId="53">
    <w:name w:val="List Continue 5"/>
    <w:basedOn w:val="a1"/>
    <w:uiPriority w:val="99"/>
    <w:semiHidden/>
    <w:unhideWhenUsed/>
    <w:rsid w:val="0003148D"/>
    <w:pPr>
      <w:spacing w:after="120"/>
      <w:ind w:left="1415"/>
      <w:contextualSpacing/>
    </w:pPr>
  </w:style>
  <w:style w:type="paragraph" w:styleId="ad">
    <w:name w:val="Signature"/>
    <w:basedOn w:val="a1"/>
    <w:link w:val="Char2"/>
    <w:uiPriority w:val="99"/>
    <w:semiHidden/>
    <w:unhideWhenUsed/>
    <w:rsid w:val="0003148D"/>
    <w:pPr>
      <w:spacing w:line="240" w:lineRule="auto"/>
      <w:ind w:left="4252"/>
    </w:pPr>
  </w:style>
  <w:style w:type="character" w:customStyle="1" w:styleId="Char2">
    <w:name w:val="签名 Char"/>
    <w:basedOn w:val="a2"/>
    <w:link w:val="ad"/>
    <w:uiPriority w:val="99"/>
    <w:semiHidden/>
    <w:rsid w:val="0003148D"/>
  </w:style>
  <w:style w:type="paragraph" w:styleId="ae">
    <w:name w:val="E-mail Signature"/>
    <w:basedOn w:val="a1"/>
    <w:link w:val="Char3"/>
    <w:uiPriority w:val="99"/>
    <w:semiHidden/>
    <w:unhideWhenUsed/>
    <w:rsid w:val="0003148D"/>
    <w:pPr>
      <w:spacing w:line="240" w:lineRule="auto"/>
    </w:pPr>
  </w:style>
  <w:style w:type="character" w:customStyle="1" w:styleId="Char3">
    <w:name w:val="电子邮件签名 Char"/>
    <w:basedOn w:val="a2"/>
    <w:link w:val="ae"/>
    <w:uiPriority w:val="99"/>
    <w:semiHidden/>
    <w:rsid w:val="0003148D"/>
  </w:style>
  <w:style w:type="paragraph" w:styleId="af">
    <w:name w:val="Salutation"/>
    <w:basedOn w:val="a1"/>
    <w:next w:val="a1"/>
    <w:link w:val="Char4"/>
    <w:uiPriority w:val="99"/>
    <w:semiHidden/>
    <w:unhideWhenUsed/>
    <w:rsid w:val="0003148D"/>
  </w:style>
  <w:style w:type="character" w:customStyle="1" w:styleId="Char4">
    <w:name w:val="称呼 Char"/>
    <w:basedOn w:val="a2"/>
    <w:link w:val="af"/>
    <w:uiPriority w:val="99"/>
    <w:semiHidden/>
    <w:rsid w:val="0003148D"/>
  </w:style>
  <w:style w:type="paragraph" w:styleId="af0">
    <w:name w:val="Closing"/>
    <w:basedOn w:val="a1"/>
    <w:link w:val="Char5"/>
    <w:uiPriority w:val="99"/>
    <w:semiHidden/>
    <w:unhideWhenUsed/>
    <w:rsid w:val="0003148D"/>
    <w:pPr>
      <w:spacing w:line="240" w:lineRule="auto"/>
      <w:ind w:left="4252"/>
    </w:pPr>
  </w:style>
  <w:style w:type="character" w:customStyle="1" w:styleId="Char5">
    <w:name w:val="结束语 Char"/>
    <w:basedOn w:val="a2"/>
    <w:link w:val="af0"/>
    <w:uiPriority w:val="99"/>
    <w:semiHidden/>
    <w:rsid w:val="0003148D"/>
  </w:style>
  <w:style w:type="paragraph" w:styleId="11">
    <w:name w:val="index 1"/>
    <w:basedOn w:val="a1"/>
    <w:next w:val="a1"/>
    <w:autoRedefine/>
    <w:uiPriority w:val="99"/>
    <w:semiHidden/>
    <w:unhideWhenUsed/>
    <w:rsid w:val="0003148D"/>
    <w:pPr>
      <w:spacing w:line="240" w:lineRule="auto"/>
      <w:ind w:left="220" w:hanging="220"/>
    </w:pPr>
  </w:style>
  <w:style w:type="paragraph" w:styleId="25">
    <w:name w:val="index 2"/>
    <w:basedOn w:val="a1"/>
    <w:next w:val="a1"/>
    <w:autoRedefine/>
    <w:uiPriority w:val="99"/>
    <w:semiHidden/>
    <w:unhideWhenUsed/>
    <w:rsid w:val="0003148D"/>
    <w:pPr>
      <w:spacing w:line="240" w:lineRule="auto"/>
      <w:ind w:left="440" w:hanging="220"/>
    </w:pPr>
  </w:style>
  <w:style w:type="paragraph" w:styleId="35">
    <w:name w:val="index 3"/>
    <w:basedOn w:val="a1"/>
    <w:next w:val="a1"/>
    <w:autoRedefine/>
    <w:uiPriority w:val="99"/>
    <w:semiHidden/>
    <w:unhideWhenUsed/>
    <w:rsid w:val="0003148D"/>
    <w:pPr>
      <w:spacing w:line="240" w:lineRule="auto"/>
      <w:ind w:left="660" w:hanging="220"/>
    </w:pPr>
  </w:style>
  <w:style w:type="paragraph" w:styleId="44">
    <w:name w:val="index 4"/>
    <w:basedOn w:val="a1"/>
    <w:next w:val="a1"/>
    <w:autoRedefine/>
    <w:uiPriority w:val="99"/>
    <w:semiHidden/>
    <w:unhideWhenUsed/>
    <w:rsid w:val="0003148D"/>
    <w:pPr>
      <w:spacing w:line="240" w:lineRule="auto"/>
      <w:ind w:left="880" w:hanging="220"/>
    </w:pPr>
  </w:style>
  <w:style w:type="paragraph" w:styleId="54">
    <w:name w:val="index 5"/>
    <w:basedOn w:val="a1"/>
    <w:next w:val="a1"/>
    <w:autoRedefine/>
    <w:uiPriority w:val="99"/>
    <w:semiHidden/>
    <w:unhideWhenUsed/>
    <w:rsid w:val="0003148D"/>
    <w:pPr>
      <w:spacing w:line="240" w:lineRule="auto"/>
      <w:ind w:left="1100" w:hanging="220"/>
    </w:pPr>
  </w:style>
  <w:style w:type="paragraph" w:styleId="60">
    <w:name w:val="index 6"/>
    <w:basedOn w:val="a1"/>
    <w:next w:val="a1"/>
    <w:autoRedefine/>
    <w:uiPriority w:val="99"/>
    <w:semiHidden/>
    <w:unhideWhenUsed/>
    <w:rsid w:val="0003148D"/>
    <w:pPr>
      <w:spacing w:line="240" w:lineRule="auto"/>
      <w:ind w:left="1320" w:hanging="220"/>
    </w:pPr>
  </w:style>
  <w:style w:type="paragraph" w:styleId="70">
    <w:name w:val="index 7"/>
    <w:basedOn w:val="a1"/>
    <w:next w:val="a1"/>
    <w:autoRedefine/>
    <w:uiPriority w:val="99"/>
    <w:semiHidden/>
    <w:unhideWhenUsed/>
    <w:rsid w:val="0003148D"/>
    <w:pPr>
      <w:spacing w:line="240" w:lineRule="auto"/>
      <w:ind w:left="1540" w:hanging="220"/>
    </w:pPr>
  </w:style>
  <w:style w:type="paragraph" w:styleId="80">
    <w:name w:val="index 8"/>
    <w:basedOn w:val="a1"/>
    <w:next w:val="a1"/>
    <w:autoRedefine/>
    <w:uiPriority w:val="99"/>
    <w:semiHidden/>
    <w:unhideWhenUsed/>
    <w:rsid w:val="0003148D"/>
    <w:pPr>
      <w:spacing w:line="240" w:lineRule="auto"/>
      <w:ind w:left="1760" w:hanging="220"/>
    </w:pPr>
  </w:style>
  <w:style w:type="paragraph" w:styleId="90">
    <w:name w:val="index 9"/>
    <w:basedOn w:val="a1"/>
    <w:next w:val="a1"/>
    <w:autoRedefine/>
    <w:uiPriority w:val="99"/>
    <w:semiHidden/>
    <w:unhideWhenUsed/>
    <w:rsid w:val="0003148D"/>
    <w:pPr>
      <w:spacing w:line="240" w:lineRule="auto"/>
      <w:ind w:left="1980" w:hanging="220"/>
    </w:pPr>
  </w:style>
  <w:style w:type="paragraph" w:styleId="af1">
    <w:name w:val="table of figures"/>
    <w:basedOn w:val="a1"/>
    <w:next w:val="a1"/>
    <w:uiPriority w:val="99"/>
    <w:semiHidden/>
    <w:unhideWhenUsed/>
    <w:rsid w:val="0003148D"/>
  </w:style>
  <w:style w:type="paragraph" w:styleId="af2">
    <w:name w:val="table of authorities"/>
    <w:basedOn w:val="a1"/>
    <w:next w:val="a1"/>
    <w:uiPriority w:val="99"/>
    <w:semiHidden/>
    <w:unhideWhenUsed/>
    <w:rsid w:val="0003148D"/>
    <w:pPr>
      <w:ind w:left="220" w:hanging="220"/>
    </w:pPr>
  </w:style>
  <w:style w:type="paragraph" w:styleId="af3">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rsid w:val="0003148D"/>
    <w:pPr>
      <w:spacing w:line="240" w:lineRule="auto"/>
    </w:pPr>
    <w:rPr>
      <w:i/>
      <w:iCs/>
    </w:rPr>
  </w:style>
  <w:style w:type="character" w:customStyle="1" w:styleId="HTMLChar">
    <w:name w:val="HTML 地址 Char"/>
    <w:basedOn w:val="a2"/>
    <w:link w:val="HTML"/>
    <w:uiPriority w:val="99"/>
    <w:semiHidden/>
    <w:rsid w:val="0003148D"/>
    <w:rPr>
      <w:i/>
      <w:iCs/>
    </w:rPr>
  </w:style>
  <w:style w:type="paragraph" w:styleId="af4">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5">
    <w:name w:val="Message Header"/>
    <w:basedOn w:val="a1"/>
    <w:link w:val="Char6"/>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信息标题 Char"/>
    <w:basedOn w:val="a2"/>
    <w:link w:val="af5"/>
    <w:uiPriority w:val="99"/>
    <w:semiHidden/>
    <w:rsid w:val="0003148D"/>
    <w:rPr>
      <w:rFonts w:asciiTheme="majorHAnsi" w:eastAsiaTheme="majorEastAsia" w:hAnsiTheme="majorHAnsi" w:cstheme="majorBidi"/>
      <w:sz w:val="24"/>
      <w:szCs w:val="24"/>
      <w:shd w:val="pct20" w:color="auto" w:fill="auto"/>
    </w:rPr>
  </w:style>
  <w:style w:type="paragraph" w:styleId="af6">
    <w:name w:val="Note Heading"/>
    <w:basedOn w:val="a1"/>
    <w:next w:val="a1"/>
    <w:link w:val="Char7"/>
    <w:uiPriority w:val="99"/>
    <w:semiHidden/>
    <w:unhideWhenUsed/>
    <w:rsid w:val="0003148D"/>
    <w:pPr>
      <w:spacing w:line="240" w:lineRule="auto"/>
    </w:pPr>
  </w:style>
  <w:style w:type="character" w:customStyle="1" w:styleId="Char7">
    <w:name w:val="注释标题 Char"/>
    <w:basedOn w:val="a2"/>
    <w:link w:val="af6"/>
    <w:uiPriority w:val="99"/>
    <w:semiHidden/>
    <w:rsid w:val="0003148D"/>
  </w:style>
  <w:style w:type="paragraph" w:styleId="af7">
    <w:name w:val="Document Map"/>
    <w:basedOn w:val="a1"/>
    <w:link w:val="Char8"/>
    <w:uiPriority w:val="99"/>
    <w:semiHidden/>
    <w:unhideWhenUsed/>
    <w:rsid w:val="0003148D"/>
    <w:pPr>
      <w:spacing w:line="240" w:lineRule="auto"/>
    </w:pPr>
    <w:rPr>
      <w:rFonts w:ascii="Tahoma" w:hAnsi="Tahoma" w:cs="Tahoma"/>
      <w:sz w:val="16"/>
      <w:szCs w:val="16"/>
    </w:rPr>
  </w:style>
  <w:style w:type="character" w:customStyle="1" w:styleId="Char8">
    <w:name w:val="文档结构图 Char"/>
    <w:basedOn w:val="a2"/>
    <w:link w:val="af7"/>
    <w:uiPriority w:val="99"/>
    <w:semiHidden/>
    <w:rsid w:val="0003148D"/>
    <w:rPr>
      <w:rFonts w:ascii="Tahoma" w:hAnsi="Tahoma" w:cs="Tahoma"/>
      <w:sz w:val="16"/>
      <w:szCs w:val="16"/>
    </w:rPr>
  </w:style>
  <w:style w:type="paragraph" w:styleId="af8">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0">
    <w:name w:val="HTML Preformatted"/>
    <w:basedOn w:val="a1"/>
    <w:link w:val="HTMLChar0"/>
    <w:uiPriority w:val="99"/>
    <w:semiHidden/>
    <w:unhideWhenUsed/>
    <w:rsid w:val="0003148D"/>
    <w:pPr>
      <w:spacing w:line="240" w:lineRule="auto"/>
    </w:pPr>
    <w:rPr>
      <w:rFonts w:ascii="Consolas" w:hAnsi="Consolas" w:cs="Consolas"/>
    </w:rPr>
  </w:style>
  <w:style w:type="character" w:customStyle="1" w:styleId="HTMLChar0">
    <w:name w:val="HTML 预设格式 Char"/>
    <w:basedOn w:val="a2"/>
    <w:link w:val="HTML0"/>
    <w:uiPriority w:val="99"/>
    <w:semiHidden/>
    <w:rsid w:val="0003148D"/>
    <w:rPr>
      <w:rFonts w:ascii="Consolas" w:hAnsi="Consolas" w:cs="Consolas"/>
      <w:sz w:val="20"/>
      <w:szCs w:val="20"/>
    </w:rPr>
  </w:style>
  <w:style w:type="paragraph" w:styleId="af9">
    <w:name w:val="Body Text First Indent"/>
    <w:basedOn w:val="a8"/>
    <w:link w:val="Char9"/>
    <w:uiPriority w:val="99"/>
    <w:semiHidden/>
    <w:unhideWhenUsed/>
    <w:rsid w:val="0003148D"/>
    <w:pPr>
      <w:spacing w:after="200"/>
      <w:ind w:firstLine="360"/>
    </w:pPr>
  </w:style>
  <w:style w:type="character" w:customStyle="1" w:styleId="Char9">
    <w:name w:val="正文首行缩进 Char"/>
    <w:basedOn w:val="Char0"/>
    <w:link w:val="af9"/>
    <w:uiPriority w:val="99"/>
    <w:semiHidden/>
    <w:rsid w:val="0003148D"/>
  </w:style>
  <w:style w:type="paragraph" w:styleId="afa">
    <w:name w:val="Body Text Indent"/>
    <w:basedOn w:val="a1"/>
    <w:link w:val="Chara"/>
    <w:uiPriority w:val="99"/>
    <w:semiHidden/>
    <w:unhideWhenUsed/>
    <w:rsid w:val="0003148D"/>
    <w:pPr>
      <w:spacing w:after="120"/>
      <w:ind w:left="283"/>
    </w:pPr>
  </w:style>
  <w:style w:type="character" w:customStyle="1" w:styleId="Chara">
    <w:name w:val="正文文本缩进 Char"/>
    <w:basedOn w:val="a2"/>
    <w:link w:val="afa"/>
    <w:uiPriority w:val="99"/>
    <w:semiHidden/>
    <w:rsid w:val="0003148D"/>
  </w:style>
  <w:style w:type="paragraph" w:styleId="26">
    <w:name w:val="Body Text First Indent 2"/>
    <w:basedOn w:val="afa"/>
    <w:link w:val="2Char1"/>
    <w:uiPriority w:val="99"/>
    <w:semiHidden/>
    <w:unhideWhenUsed/>
    <w:rsid w:val="0003148D"/>
    <w:pPr>
      <w:spacing w:after="200"/>
      <w:ind w:left="360" w:firstLine="360"/>
    </w:pPr>
  </w:style>
  <w:style w:type="character" w:customStyle="1" w:styleId="2Char1">
    <w:name w:val="正文首行缩进 2 Char"/>
    <w:basedOn w:val="Chara"/>
    <w:link w:val="26"/>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7">
    <w:name w:val="Body Text Indent 2"/>
    <w:basedOn w:val="a1"/>
    <w:link w:val="2Char2"/>
    <w:uiPriority w:val="99"/>
    <w:semiHidden/>
    <w:unhideWhenUsed/>
    <w:rsid w:val="0003148D"/>
    <w:pPr>
      <w:spacing w:after="120" w:line="480" w:lineRule="auto"/>
      <w:ind w:left="283"/>
    </w:pPr>
  </w:style>
  <w:style w:type="character" w:customStyle="1" w:styleId="2Char2">
    <w:name w:val="正文文本缩进 2 Char"/>
    <w:basedOn w:val="a2"/>
    <w:link w:val="27"/>
    <w:uiPriority w:val="99"/>
    <w:semiHidden/>
    <w:rsid w:val="0003148D"/>
  </w:style>
  <w:style w:type="paragraph" w:styleId="36">
    <w:name w:val="Body Text Indent 3"/>
    <w:basedOn w:val="a1"/>
    <w:link w:val="3Char1"/>
    <w:uiPriority w:val="99"/>
    <w:semiHidden/>
    <w:unhideWhenUsed/>
    <w:rsid w:val="0003148D"/>
    <w:pPr>
      <w:spacing w:after="120"/>
      <w:ind w:left="283"/>
    </w:pPr>
    <w:rPr>
      <w:sz w:val="16"/>
      <w:szCs w:val="16"/>
    </w:rPr>
  </w:style>
  <w:style w:type="character" w:customStyle="1" w:styleId="3Char1">
    <w:name w:val="正文文本缩进 3 Char"/>
    <w:basedOn w:val="a2"/>
    <w:link w:val="36"/>
    <w:uiPriority w:val="99"/>
    <w:semiHidden/>
    <w:rsid w:val="0003148D"/>
    <w:rPr>
      <w:sz w:val="16"/>
      <w:szCs w:val="16"/>
    </w:rPr>
  </w:style>
  <w:style w:type="paragraph" w:styleId="afb">
    <w:name w:val="Normal Indent"/>
    <w:basedOn w:val="a1"/>
    <w:uiPriority w:val="99"/>
    <w:semiHidden/>
    <w:unhideWhenUsed/>
    <w:rsid w:val="0003148D"/>
    <w:pPr>
      <w:ind w:left="720"/>
    </w:pPr>
  </w:style>
  <w:style w:type="paragraph" w:styleId="afc">
    <w:name w:val="annotation text"/>
    <w:basedOn w:val="a1"/>
    <w:link w:val="Charb"/>
    <w:uiPriority w:val="99"/>
    <w:unhideWhenUsed/>
    <w:rsid w:val="0003148D"/>
    <w:pPr>
      <w:spacing w:line="240" w:lineRule="auto"/>
    </w:pPr>
  </w:style>
  <w:style w:type="character" w:customStyle="1" w:styleId="Charb">
    <w:name w:val="批注文字 Char"/>
    <w:basedOn w:val="a2"/>
    <w:link w:val="afc"/>
    <w:uiPriority w:val="99"/>
    <w:rsid w:val="0003148D"/>
    <w:rPr>
      <w:sz w:val="20"/>
      <w:szCs w:val="20"/>
    </w:rPr>
  </w:style>
  <w:style w:type="paragraph" w:styleId="afd">
    <w:name w:val="annotation subject"/>
    <w:basedOn w:val="afc"/>
    <w:next w:val="afc"/>
    <w:link w:val="Charc"/>
    <w:uiPriority w:val="99"/>
    <w:semiHidden/>
    <w:unhideWhenUsed/>
    <w:rsid w:val="0003148D"/>
    <w:rPr>
      <w:b/>
      <w:bCs/>
    </w:rPr>
  </w:style>
  <w:style w:type="character" w:customStyle="1" w:styleId="Charc">
    <w:name w:val="批注主题 Char"/>
    <w:basedOn w:val="Charb"/>
    <w:link w:val="afd"/>
    <w:uiPriority w:val="99"/>
    <w:semiHidden/>
    <w:rsid w:val="0003148D"/>
    <w:rPr>
      <w:b/>
      <w:bCs/>
      <w:sz w:val="20"/>
      <w:szCs w:val="20"/>
    </w:rPr>
  </w:style>
  <w:style w:type="paragraph" w:styleId="12">
    <w:name w:val="toc 1"/>
    <w:basedOn w:val="a1"/>
    <w:next w:val="a1"/>
    <w:autoRedefine/>
    <w:uiPriority w:val="39"/>
    <w:semiHidden/>
    <w:unhideWhenUsed/>
    <w:rsid w:val="0003148D"/>
    <w:pPr>
      <w:spacing w:after="100"/>
    </w:pPr>
  </w:style>
  <w:style w:type="paragraph" w:styleId="28">
    <w:name w:val="toc 2"/>
    <w:basedOn w:val="a1"/>
    <w:next w:val="a1"/>
    <w:autoRedefine/>
    <w:uiPriority w:val="39"/>
    <w:semiHidden/>
    <w:unhideWhenUsed/>
    <w:rsid w:val="0003148D"/>
    <w:pPr>
      <w:spacing w:after="100"/>
      <w:ind w:left="220"/>
    </w:pPr>
  </w:style>
  <w:style w:type="paragraph" w:styleId="37">
    <w:name w:val="toc 3"/>
    <w:basedOn w:val="a1"/>
    <w:next w:val="a1"/>
    <w:autoRedefine/>
    <w:uiPriority w:val="39"/>
    <w:semiHidden/>
    <w:unhideWhenUsed/>
    <w:rsid w:val="0003148D"/>
    <w:pPr>
      <w:spacing w:after="100"/>
      <w:ind w:left="440"/>
    </w:pPr>
  </w:style>
  <w:style w:type="paragraph" w:styleId="45">
    <w:name w:val="toc 4"/>
    <w:basedOn w:val="a1"/>
    <w:next w:val="a1"/>
    <w:autoRedefine/>
    <w:uiPriority w:val="39"/>
    <w:semiHidden/>
    <w:unhideWhenUsed/>
    <w:rsid w:val="0003148D"/>
    <w:pPr>
      <w:spacing w:after="100"/>
      <w:ind w:left="660"/>
    </w:pPr>
  </w:style>
  <w:style w:type="paragraph" w:styleId="55">
    <w:name w:val="toc 5"/>
    <w:basedOn w:val="a1"/>
    <w:next w:val="a1"/>
    <w:autoRedefine/>
    <w:uiPriority w:val="39"/>
    <w:semiHidden/>
    <w:unhideWhenUsed/>
    <w:rsid w:val="0003148D"/>
    <w:pPr>
      <w:spacing w:after="100"/>
      <w:ind w:left="880"/>
    </w:pPr>
  </w:style>
  <w:style w:type="paragraph" w:styleId="61">
    <w:name w:val="toc 6"/>
    <w:basedOn w:val="a1"/>
    <w:next w:val="a1"/>
    <w:autoRedefine/>
    <w:uiPriority w:val="39"/>
    <w:semiHidden/>
    <w:unhideWhenUsed/>
    <w:rsid w:val="0003148D"/>
    <w:pPr>
      <w:spacing w:after="100"/>
      <w:ind w:left="1100"/>
    </w:pPr>
  </w:style>
  <w:style w:type="paragraph" w:styleId="71">
    <w:name w:val="toc 7"/>
    <w:basedOn w:val="a1"/>
    <w:next w:val="a1"/>
    <w:autoRedefine/>
    <w:uiPriority w:val="39"/>
    <w:semiHidden/>
    <w:unhideWhenUsed/>
    <w:rsid w:val="0003148D"/>
    <w:pPr>
      <w:spacing w:after="100"/>
      <w:ind w:left="1320"/>
    </w:pPr>
  </w:style>
  <w:style w:type="paragraph" w:styleId="81">
    <w:name w:val="toc 8"/>
    <w:basedOn w:val="a1"/>
    <w:next w:val="a1"/>
    <w:autoRedefine/>
    <w:uiPriority w:val="39"/>
    <w:semiHidden/>
    <w:unhideWhenUsed/>
    <w:rsid w:val="0003148D"/>
    <w:pPr>
      <w:spacing w:after="100"/>
      <w:ind w:left="1540"/>
    </w:pPr>
  </w:style>
  <w:style w:type="paragraph" w:styleId="91">
    <w:name w:val="toc 9"/>
    <w:basedOn w:val="a1"/>
    <w:next w:val="a1"/>
    <w:autoRedefine/>
    <w:uiPriority w:val="39"/>
    <w:semiHidden/>
    <w:unhideWhenUsed/>
    <w:rsid w:val="0003148D"/>
    <w:pPr>
      <w:spacing w:after="100"/>
      <w:ind w:left="1760"/>
    </w:pPr>
  </w:style>
  <w:style w:type="paragraph" w:styleId="afe">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
    <w:name w:val="macro"/>
    <w:link w:val="Char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宏文本 Char"/>
    <w:basedOn w:val="a2"/>
    <w:link w:val="aff"/>
    <w:uiPriority w:val="99"/>
    <w:semiHidden/>
    <w:rsid w:val="0003148D"/>
    <w:rPr>
      <w:rFonts w:ascii="Consolas" w:hAnsi="Consolas" w:cs="Consolas"/>
      <w:sz w:val="20"/>
      <w:szCs w:val="20"/>
    </w:rPr>
  </w:style>
  <w:style w:type="paragraph" w:styleId="aff0">
    <w:name w:val="Plain Text"/>
    <w:basedOn w:val="a1"/>
    <w:link w:val="Chare"/>
    <w:uiPriority w:val="99"/>
    <w:semiHidden/>
    <w:unhideWhenUsed/>
    <w:rsid w:val="0003148D"/>
    <w:pPr>
      <w:spacing w:line="240" w:lineRule="auto"/>
    </w:pPr>
    <w:rPr>
      <w:rFonts w:ascii="Consolas" w:hAnsi="Consolas" w:cs="Consolas"/>
      <w:sz w:val="21"/>
      <w:szCs w:val="21"/>
    </w:rPr>
  </w:style>
  <w:style w:type="character" w:customStyle="1" w:styleId="Chare">
    <w:name w:val="纯文本 Char"/>
    <w:basedOn w:val="a2"/>
    <w:link w:val="aff0"/>
    <w:uiPriority w:val="99"/>
    <w:semiHidden/>
    <w:rsid w:val="0003148D"/>
    <w:rPr>
      <w:rFonts w:ascii="Consolas" w:hAnsi="Consolas" w:cs="Consolas"/>
      <w:sz w:val="21"/>
      <w:szCs w:val="21"/>
    </w:rPr>
  </w:style>
  <w:style w:type="paragraph" w:styleId="aff1">
    <w:name w:val="footnote text"/>
    <w:basedOn w:val="a1"/>
    <w:link w:val="Charf"/>
    <w:uiPriority w:val="99"/>
    <w:semiHidden/>
    <w:unhideWhenUsed/>
    <w:rsid w:val="0003148D"/>
    <w:pPr>
      <w:spacing w:line="240" w:lineRule="auto"/>
    </w:pPr>
  </w:style>
  <w:style w:type="character" w:customStyle="1" w:styleId="Charf">
    <w:name w:val="脚注文本 Char"/>
    <w:basedOn w:val="a2"/>
    <w:link w:val="aff1"/>
    <w:uiPriority w:val="99"/>
    <w:semiHidden/>
    <w:rsid w:val="0003148D"/>
    <w:rPr>
      <w:sz w:val="20"/>
      <w:szCs w:val="20"/>
    </w:rPr>
  </w:style>
  <w:style w:type="paragraph" w:styleId="aff2">
    <w:name w:val="endnote text"/>
    <w:basedOn w:val="a1"/>
    <w:link w:val="Charf0"/>
    <w:uiPriority w:val="99"/>
    <w:semiHidden/>
    <w:unhideWhenUsed/>
    <w:rsid w:val="0003148D"/>
    <w:pPr>
      <w:spacing w:line="240" w:lineRule="auto"/>
    </w:pPr>
  </w:style>
  <w:style w:type="character" w:customStyle="1" w:styleId="Charf0">
    <w:name w:val="尾注文本 Char"/>
    <w:basedOn w:val="a2"/>
    <w:link w:val="aff2"/>
    <w:uiPriority w:val="99"/>
    <w:semiHidden/>
    <w:rsid w:val="0003148D"/>
    <w:rPr>
      <w:sz w:val="20"/>
      <w:szCs w:val="20"/>
    </w:rPr>
  </w:style>
  <w:style w:type="character" w:customStyle="1" w:styleId="1Char">
    <w:name w:val="标题 1 Char"/>
    <w:basedOn w:val="a2"/>
    <w:link w:val="10"/>
    <w:uiPriority w:val="9"/>
    <w:rsid w:val="004F5E36"/>
    <w:rPr>
      <w:rFonts w:ascii="Arial" w:eastAsia="Times New Roman" w:hAnsi="Arial" w:cs="Times New Roman"/>
      <w:b/>
      <w:sz w:val="20"/>
      <w:szCs w:val="20"/>
      <w:lang w:val="en-GB"/>
    </w:rPr>
  </w:style>
  <w:style w:type="character" w:customStyle="1" w:styleId="2Char">
    <w:name w:val="标题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标题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标题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3">
    <w:name w:val="index heading"/>
    <w:basedOn w:val="a1"/>
    <w:next w:val="11"/>
    <w:uiPriority w:val="99"/>
    <w:semiHidden/>
    <w:unhideWhenUsed/>
    <w:rsid w:val="0003148D"/>
    <w:rPr>
      <w:rFonts w:asciiTheme="majorHAnsi" w:eastAsiaTheme="majorEastAsia" w:hAnsiTheme="majorHAnsi" w:cstheme="majorBidi"/>
      <w:b/>
      <w:bCs/>
    </w:rPr>
  </w:style>
  <w:style w:type="paragraph" w:styleId="aff4">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5">
    <w:name w:val="header"/>
    <w:basedOn w:val="a1"/>
    <w:link w:val="Charf1"/>
    <w:uiPriority w:val="99"/>
    <w:unhideWhenUsed/>
    <w:rsid w:val="005278B7"/>
    <w:pPr>
      <w:tabs>
        <w:tab w:val="clear" w:pos="7100"/>
        <w:tab w:val="center" w:pos="4819"/>
        <w:tab w:val="right" w:pos="9638"/>
      </w:tabs>
      <w:spacing w:line="240" w:lineRule="auto"/>
    </w:pPr>
  </w:style>
  <w:style w:type="character" w:customStyle="1" w:styleId="Charf1">
    <w:name w:val="页眉 Char"/>
    <w:basedOn w:val="a2"/>
    <w:link w:val="aff5"/>
    <w:uiPriority w:val="99"/>
    <w:rsid w:val="005278B7"/>
    <w:rPr>
      <w:rFonts w:ascii="Arial" w:eastAsia="Times New Roman" w:hAnsi="Arial" w:cs="Times New Roman"/>
      <w:sz w:val="18"/>
      <w:szCs w:val="20"/>
      <w:lang w:val="en-GB"/>
    </w:rPr>
  </w:style>
  <w:style w:type="paragraph" w:styleId="aff6">
    <w:name w:val="footer"/>
    <w:basedOn w:val="a1"/>
    <w:link w:val="Charf2"/>
    <w:uiPriority w:val="99"/>
    <w:unhideWhenUsed/>
    <w:rsid w:val="005278B7"/>
    <w:pPr>
      <w:tabs>
        <w:tab w:val="clear" w:pos="7100"/>
        <w:tab w:val="center" w:pos="4819"/>
        <w:tab w:val="right" w:pos="9638"/>
      </w:tabs>
      <w:spacing w:line="240" w:lineRule="auto"/>
    </w:pPr>
  </w:style>
  <w:style w:type="character" w:customStyle="1" w:styleId="Charf2">
    <w:name w:val="页脚 Char"/>
    <w:basedOn w:val="a2"/>
    <w:link w:val="aff6"/>
    <w:uiPriority w:val="99"/>
    <w:rsid w:val="005278B7"/>
    <w:rPr>
      <w:rFonts w:ascii="Arial" w:eastAsia="Times New Roman" w:hAnsi="Arial" w:cs="Times New Roman"/>
      <w:sz w:val="18"/>
      <w:szCs w:val="20"/>
      <w:lang w:val="en-GB"/>
    </w:rPr>
  </w:style>
  <w:style w:type="table" w:styleId="aff7">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9">
    <w:name w:val="List Paragraph"/>
    <w:basedOn w:val="a1"/>
    <w:uiPriority w:val="34"/>
    <w:rsid w:val="00280FAF"/>
    <w:pPr>
      <w:ind w:left="720"/>
      <w:contextualSpacing/>
    </w:pPr>
  </w:style>
  <w:style w:type="character" w:styleId="affa">
    <w:name w:val="Placeholder Text"/>
    <w:basedOn w:val="a2"/>
    <w:uiPriority w:val="99"/>
    <w:semiHidden/>
    <w:rsid w:val="008C0682"/>
    <w:rPr>
      <w:color w:val="808080"/>
    </w:rPr>
  </w:style>
  <w:style w:type="paragraph" w:styleId="affb">
    <w:name w:val="Revision"/>
    <w:hidden/>
    <w:uiPriority w:val="99"/>
    <w:semiHidden/>
    <w:rsid w:val="00D6782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197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EDE7-3F6C-463F-9C9B-AA5D5C75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6356</Words>
  <Characters>36234</Characters>
  <Application>Microsoft Office Word</Application>
  <DocSecurity>0</DocSecurity>
  <Lines>301</Lines>
  <Paragraphs>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jianqi shen</cp:lastModifiedBy>
  <cp:revision>13</cp:revision>
  <cp:lastPrinted>2015-05-12T18:31:00Z</cp:lastPrinted>
  <dcterms:created xsi:type="dcterms:W3CDTF">2022-07-27T13:32:00Z</dcterms:created>
  <dcterms:modified xsi:type="dcterms:W3CDTF">2022-07-27T14:30:00Z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http://www.zotero.org/styles/chemical-engineering-journal</vt:lpwstr>
  </property>
  <property fmtid="{D5CDD505-2E9C-101B-9397-08002B2CF9AE}" pid="13" name="Mendeley Recent Style Name 4_1">
    <vt:lpwstr>Chemical Engineering Journal</vt:lpwstr>
  </property>
  <property fmtid="{D5CDD505-2E9C-101B-9397-08002B2CF9AE}" pid="14" name="Mendeley Recent Style Id 5_1">
    <vt:lpwstr>http://www.zotero.org/styles/chemical-engineering-science</vt:lpwstr>
  </property>
  <property fmtid="{D5CDD505-2E9C-101B-9397-08002B2CF9AE}" pid="15" name="Mendeley Recent Style Name 5_1">
    <vt:lpwstr>Chemical Engineering Science</vt:lpwstr>
  </property>
  <property fmtid="{D5CDD505-2E9C-101B-9397-08002B2CF9AE}" pid="16" name="Mendeley Recent Style Id 6_1">
    <vt:lpwstr>http://www.zotero.org/styles/journal-of-cleaner-production</vt:lpwstr>
  </property>
  <property fmtid="{D5CDD505-2E9C-101B-9397-08002B2CF9AE}" pid="17" name="Mendeley Recent Style Name 6_1">
    <vt:lpwstr>Journal of Cleaner Production</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http://www.zotero.org/styles/world-patent-information</vt:lpwstr>
  </property>
  <property fmtid="{D5CDD505-2E9C-101B-9397-08002B2CF9AE}" pid="23" name="Mendeley Recent Style Name 9_1">
    <vt:lpwstr>World Patent Information</vt:lpwstr>
  </property>
  <property fmtid="{D5CDD505-2E9C-101B-9397-08002B2CF9AE}" pid="24" name="Mendeley Document_1">
    <vt:lpwstr>True</vt:lpwstr>
  </property>
  <property fmtid="{D5CDD505-2E9C-101B-9397-08002B2CF9AE}" pid="25" name="Mendeley Unique User Id_1">
    <vt:lpwstr>88421afb-fd9b-3723-b160-0c9ef1eba9c0</vt:lpwstr>
  </property>
  <property fmtid="{D5CDD505-2E9C-101B-9397-08002B2CF9AE}" pid="26" name="Mendeley Citation Style_1">
    <vt:lpwstr>http://www.zotero.org/styles/journal-of-cleaner-production</vt:lpwstr>
  </property>
</Properties>
</file>